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E6C0" w14:textId="167DC35B" w:rsidR="00745E92" w:rsidRDefault="00745E92" w:rsidP="00C27160">
      <w:pPr>
        <w:pStyle w:val="Title"/>
      </w:pPr>
      <w:r w:rsidRPr="00C47730">
        <w:t xml:space="preserve">THRIVE Implementation </w:t>
      </w:r>
      <w:r w:rsidR="00E84FC6">
        <w:t>Assessment Tool</w:t>
      </w:r>
      <w:r w:rsidR="003932AC">
        <w:t xml:space="preserve">: </w:t>
      </w:r>
      <w:r w:rsidR="00B355DA">
        <w:t xml:space="preserve">[enter </w:t>
      </w:r>
      <w:r w:rsidR="004427D4">
        <w:t>place name</w:t>
      </w:r>
      <w:bookmarkStart w:id="0" w:name="_GoBack"/>
      <w:bookmarkEnd w:id="0"/>
      <w:r w:rsidR="00B355DA">
        <w:t>]</w:t>
      </w:r>
    </w:p>
    <w:p w14:paraId="7C507D71" w14:textId="422558F7" w:rsidR="0070282F" w:rsidRDefault="00745E92">
      <w:r>
        <w:t>The purpose of this document is to provide a tool for sites implementing THRIVE to understand how ‘THRIVE-like’ their services are</w:t>
      </w:r>
      <w:r w:rsidR="005E78F0">
        <w:t xml:space="preserve"> currently</w:t>
      </w:r>
      <w:r>
        <w:t xml:space="preserve">. The tool can be used </w:t>
      </w:r>
      <w:r w:rsidR="00C27160">
        <w:t>as an assessment</w:t>
      </w:r>
      <w:r>
        <w:t xml:space="preserve"> to support implementation plans, and has been developed to enable baseline</w:t>
      </w:r>
      <w:r w:rsidR="0070282F">
        <w:t xml:space="preserve"> and</w:t>
      </w:r>
      <w:r w:rsidR="00E84FC6">
        <w:t xml:space="preserve"> subsequent</w:t>
      </w:r>
      <w:r w:rsidR="0070282F">
        <w:t xml:space="preserve"> follow-up</w:t>
      </w:r>
      <w:r w:rsidR="00E84FC6">
        <w:t xml:space="preserve"> </w:t>
      </w:r>
      <w:r>
        <w:t xml:space="preserve">measurement for evaluation of the effectiveness of local transformation plans. </w:t>
      </w:r>
    </w:p>
    <w:p w14:paraId="2EFA3DA9" w14:textId="77777777" w:rsidR="0070282F" w:rsidRDefault="0070282F"/>
    <w:p w14:paraId="32851AEF" w14:textId="4E985983" w:rsidR="00745E92" w:rsidRDefault="00EA50D4">
      <w:r>
        <w:t xml:space="preserve">THRIVE is a whole system approach to delivering mental health care for children </w:t>
      </w:r>
      <w:r w:rsidR="0070282F">
        <w:t xml:space="preserve">and </w:t>
      </w:r>
      <w:r>
        <w:t xml:space="preserve">young people within a locality. </w:t>
      </w:r>
      <w:r w:rsidR="005E78F0">
        <w:t xml:space="preserve">A set of principles that define what a ‘THRIVE-like’ system is have been developed and are described in the following tables. </w:t>
      </w:r>
      <w:r w:rsidR="00FB30F0">
        <w:t xml:space="preserve">Implementation of THRIVE involves translating these principles into a model of care that fits a localities current context. </w:t>
      </w:r>
      <w:r>
        <w:t xml:space="preserve">For implementation to be successful, consideration needs to be given to all </w:t>
      </w:r>
      <w:r w:rsidR="00FB30F0">
        <w:t>parts of</w:t>
      </w:r>
      <w:r>
        <w:t xml:space="preserve"> the system, including commissioning and interagency work, the services that provide care for families</w:t>
      </w:r>
      <w:r w:rsidR="0070282F">
        <w:t>,</w:t>
      </w:r>
      <w:r>
        <w:t xml:space="preserve"> and the individual interactions with patients. </w:t>
      </w:r>
      <w:r w:rsidR="00C47730">
        <w:t xml:space="preserve"> Given this, t</w:t>
      </w:r>
      <w:r>
        <w:t xml:space="preserve">he tool has been </w:t>
      </w:r>
      <w:r w:rsidR="00C47730">
        <w:t xml:space="preserve">developed to consider each of these </w:t>
      </w:r>
      <w:r w:rsidR="00F11337">
        <w:t xml:space="preserve">parts </w:t>
      </w:r>
      <w:r>
        <w:t>in the system</w:t>
      </w:r>
      <w:r w:rsidR="00F11337">
        <w:t xml:space="preserve"> separately</w:t>
      </w:r>
      <w:r w:rsidR="00C47730">
        <w:t xml:space="preserve">. </w:t>
      </w:r>
    </w:p>
    <w:p w14:paraId="435BC0D6" w14:textId="77777777" w:rsidR="004E180D" w:rsidRDefault="004E180D"/>
    <w:p w14:paraId="37670BBB" w14:textId="750ACE37" w:rsidR="00745E92" w:rsidRDefault="00F11337">
      <w:r>
        <w:t xml:space="preserve">The tables below include the details of the THRIVE principles. </w:t>
      </w:r>
      <w:r w:rsidR="00DB5497">
        <w:t>On the left there is a description of the THRIVE principle that would be delivered by successful implementation. Following this are four categories</w:t>
      </w:r>
      <w:r w:rsidR="00D9623F">
        <w:t xml:space="preserve"> </w:t>
      </w:r>
      <w:r w:rsidR="00DB5497">
        <w:t xml:space="preserve">that indicate how successfully a service </w:t>
      </w:r>
      <w:r w:rsidR="00D9623F">
        <w:t xml:space="preserve">has achieved delivery of the principle in question. </w:t>
      </w:r>
      <w:r w:rsidR="0070282F">
        <w:t xml:space="preserve">A </w:t>
      </w:r>
      <w:r w:rsidR="00D9623F">
        <w:t xml:space="preserve">score </w:t>
      </w:r>
      <w:r w:rsidR="0070282F">
        <w:t xml:space="preserve">of </w:t>
      </w:r>
      <w:r w:rsidR="00D9623F">
        <w:t xml:space="preserve">1 indicates there is considerable improvement required for their </w:t>
      </w:r>
      <w:r w:rsidR="001C255F">
        <w:t xml:space="preserve">system to be considered to be ‘THRIVE-like’ and the principle is not currently being met. </w:t>
      </w:r>
      <w:r w:rsidR="0070282F">
        <w:t xml:space="preserve">A </w:t>
      </w:r>
      <w:r w:rsidR="001C255F">
        <w:t xml:space="preserve">score </w:t>
      </w:r>
      <w:r w:rsidR="0070282F">
        <w:t xml:space="preserve">of </w:t>
      </w:r>
      <w:r w:rsidR="001C255F">
        <w:t xml:space="preserve">4 indicates that a locality is working in a fully THRIVE-like way and can be said to have successfully implemented this principle. For a </w:t>
      </w:r>
      <w:r w:rsidR="00025FDE">
        <w:t>site to be able to describe itself as ‘THRIVE-like’ in the delivery of this principle, it need</w:t>
      </w:r>
      <w:r w:rsidR="0070282F">
        <w:t>s</w:t>
      </w:r>
      <w:r w:rsidR="00025FDE">
        <w:t xml:space="preserve"> to achieve a score of at least 3 out of 4.</w:t>
      </w:r>
    </w:p>
    <w:p w14:paraId="2D3A9BA6" w14:textId="77777777" w:rsidR="0038744E" w:rsidRDefault="0038744E"/>
    <w:p w14:paraId="3C71EA33" w14:textId="77EFF99F" w:rsidR="0038744E" w:rsidRDefault="0038744E">
      <w:r>
        <w:t xml:space="preserve">The principles are measured in different ways, for some there is a quantitative measure that can be used, for example </w:t>
      </w:r>
      <w:r w:rsidR="0095295A">
        <w:t>the CollaboRATE measure</w:t>
      </w:r>
      <w:r>
        <w:t xml:space="preserve">, and the </w:t>
      </w:r>
      <w:r w:rsidR="0095295A">
        <w:t xml:space="preserve">assessment of how THRIVE-like the service can be said to be </w:t>
      </w:r>
      <w:r w:rsidR="00770AF8">
        <w:t>is determined according to the score achieved. For others the scoring is qualitative and require</w:t>
      </w:r>
      <w:r w:rsidR="00E069C8">
        <w:t>s</w:t>
      </w:r>
      <w:r w:rsidR="00770AF8">
        <w:t xml:space="preserve"> a variety of </w:t>
      </w:r>
      <w:r w:rsidR="00E069C8">
        <w:t xml:space="preserve">evidence to be sought in order to determine the score achieved. </w:t>
      </w:r>
    </w:p>
    <w:p w14:paraId="5944B6AC" w14:textId="77777777" w:rsidR="0070282F" w:rsidRDefault="0070282F"/>
    <w:p w14:paraId="3A2C0C67" w14:textId="1CDF1B3F" w:rsidR="00470AAC" w:rsidRPr="00D20B6C" w:rsidRDefault="00AC3FFC">
      <w:pPr>
        <w:rPr>
          <w:b/>
        </w:rPr>
      </w:pPr>
      <w:r w:rsidRPr="00D20B6C">
        <w:rPr>
          <w:b/>
        </w:rPr>
        <w:t>How to Score Services</w:t>
      </w:r>
    </w:p>
    <w:p w14:paraId="1BDE1FE1" w14:textId="576B1B79" w:rsidR="00D77ABB" w:rsidRDefault="00D77ABB">
      <w:r>
        <w:t xml:space="preserve">How </w:t>
      </w:r>
      <w:r w:rsidR="00AC3FFC">
        <w:t xml:space="preserve">the </w:t>
      </w:r>
      <w:r>
        <w:t xml:space="preserve">scoring is undertaken will differ according to what this tool is being used for. </w:t>
      </w:r>
      <w:r w:rsidR="00AC3FFC">
        <w:t xml:space="preserve">The tool has been designed for services to </w:t>
      </w:r>
      <w:proofErr w:type="spellStart"/>
      <w:r w:rsidR="00AC3FFC">
        <w:t>self assess</w:t>
      </w:r>
      <w:proofErr w:type="spellEnd"/>
      <w:r w:rsidR="00AC3FFC">
        <w:t xml:space="preserve"> as an aid to service transformation, and it can also be used to evaluate the effectiveness of the </w:t>
      </w:r>
      <w:r w:rsidR="00680655">
        <w:t xml:space="preserve">implementation of THRIVE within an academic setting. </w:t>
      </w:r>
    </w:p>
    <w:p w14:paraId="08A8C017" w14:textId="77777777" w:rsidR="00DD5324" w:rsidRDefault="00DD5324" w:rsidP="00DD5324"/>
    <w:p w14:paraId="1177CFE4" w14:textId="193F3F86" w:rsidR="00DD5324" w:rsidRDefault="00DD5324" w:rsidP="00DD5324">
      <w:r>
        <w:t xml:space="preserve">In each case the score </w:t>
      </w:r>
      <w:r w:rsidR="00DD789D">
        <w:t xml:space="preserve">should be chosen that BEST FITS or </w:t>
      </w:r>
      <w:r>
        <w:t>IS MOST SIMILA</w:t>
      </w:r>
      <w:r w:rsidR="00DD789D">
        <w:t>R TO services in your locality.</w:t>
      </w:r>
      <w:r>
        <w:t xml:space="preserve"> It may be that not every component of each description is met, but it is the description that overall fits your services best. </w:t>
      </w:r>
    </w:p>
    <w:p w14:paraId="3C6F14C0" w14:textId="77777777" w:rsidR="00DD5324" w:rsidRDefault="00DD5324" w:rsidP="00DD5324"/>
    <w:p w14:paraId="0C7BE910" w14:textId="2288A1BC" w:rsidR="00DD5324" w:rsidRDefault="00DD5324" w:rsidP="00DD5324">
      <w:r>
        <w:t xml:space="preserve">A separate </w:t>
      </w:r>
      <w:r w:rsidR="003932AC">
        <w:t xml:space="preserve">table for scoring is included within this document </w:t>
      </w:r>
      <w:r>
        <w:t xml:space="preserve">and for each principle a score between 1 and 4 should be allocated on the </w:t>
      </w:r>
      <w:proofErr w:type="spellStart"/>
      <w:r>
        <w:t>likert</w:t>
      </w:r>
      <w:proofErr w:type="spellEnd"/>
      <w:r>
        <w:t xml:space="preserve"> scale. </w:t>
      </w:r>
    </w:p>
    <w:p w14:paraId="768CC53E" w14:textId="77777777" w:rsidR="00DD5324" w:rsidRDefault="00DD5324"/>
    <w:p w14:paraId="46DEFE1C" w14:textId="77777777" w:rsidR="00D77ABB" w:rsidRDefault="00D77ABB"/>
    <w:p w14:paraId="73C75BD3" w14:textId="3F82A994" w:rsidR="00D77ABB" w:rsidRDefault="00D77ABB">
      <w:proofErr w:type="spellStart"/>
      <w:r w:rsidRPr="00D20B6C">
        <w:rPr>
          <w:b/>
          <w:i/>
        </w:rPr>
        <w:lastRenderedPageBreak/>
        <w:t>Self Assessment</w:t>
      </w:r>
      <w:proofErr w:type="spellEnd"/>
      <w:r>
        <w:t xml:space="preserve">: The </w:t>
      </w:r>
      <w:r w:rsidR="00D20B6C">
        <w:t>assessment</w:t>
      </w:r>
      <w:r>
        <w:t xml:space="preserve"> tool should be completed </w:t>
      </w:r>
      <w:r w:rsidR="00C66EB9">
        <w:t xml:space="preserve">after discussion with a range of stakeholders in the system, including commissioners, managers, </w:t>
      </w:r>
      <w:proofErr w:type="gramStart"/>
      <w:r w:rsidR="00C66EB9">
        <w:t>team</w:t>
      </w:r>
      <w:proofErr w:type="gramEnd"/>
      <w:r w:rsidR="00C66EB9">
        <w:t xml:space="preserve"> leaders</w:t>
      </w:r>
      <w:r w:rsidR="00DD5324">
        <w:t>, professionals working with children &amp; young people</w:t>
      </w:r>
      <w:r w:rsidR="00C66EB9">
        <w:t xml:space="preserve"> </w:t>
      </w:r>
      <w:r w:rsidR="00DD5324">
        <w:t>day to day</w:t>
      </w:r>
      <w:r w:rsidR="00C66EB9">
        <w:t xml:space="preserve">. </w:t>
      </w:r>
      <w:r w:rsidR="00DD5324">
        <w:t>Each principle sh</w:t>
      </w:r>
      <w:r w:rsidR="00C66EB9">
        <w:t xml:space="preserve">ould be discussed in collaboration and the description that best fits where services are currently would be chosen. </w:t>
      </w:r>
    </w:p>
    <w:p w14:paraId="61AF9BA5" w14:textId="77777777" w:rsidR="00C66EB9" w:rsidRDefault="00C66EB9"/>
    <w:p w14:paraId="28F2F2D1" w14:textId="7F42932E" w:rsidR="00C66EB9" w:rsidRDefault="00C66EB9">
      <w:r w:rsidRPr="00DD5324">
        <w:rPr>
          <w:b/>
          <w:i/>
        </w:rPr>
        <w:t>Evaluation</w:t>
      </w:r>
      <w:r>
        <w:t xml:space="preserve">: </w:t>
      </w:r>
      <w:r w:rsidR="000A70BA">
        <w:t xml:space="preserve">An independent team of evaluators would assess a range of evidence provided by </w:t>
      </w:r>
      <w:r w:rsidR="00104338">
        <w:t>commissioners</w:t>
      </w:r>
      <w:r w:rsidR="000A70BA">
        <w:t xml:space="preserve"> and providers and assess </w:t>
      </w:r>
      <w:r w:rsidR="00104338">
        <w:t>which description best fits where the services are currently. This may include undertaking</w:t>
      </w:r>
      <w:r w:rsidR="000A70BA">
        <w:t xml:space="preserve"> interviews and focus groups, and </w:t>
      </w:r>
      <w:r w:rsidR="00104338">
        <w:t xml:space="preserve">reviewing for data. </w:t>
      </w:r>
    </w:p>
    <w:p w14:paraId="09C239D2" w14:textId="77777777" w:rsidR="00D77ABB" w:rsidRDefault="00D77ABB"/>
    <w:p w14:paraId="24E7F901" w14:textId="77777777" w:rsidR="00470AAC" w:rsidRDefault="00470AAC"/>
    <w:p w14:paraId="5D4FC565" w14:textId="77777777" w:rsidR="00470AAC" w:rsidRDefault="00470AAC"/>
    <w:p w14:paraId="58549060" w14:textId="77777777" w:rsidR="00470AAC" w:rsidRDefault="00470AAC"/>
    <w:p w14:paraId="7EAB4E38" w14:textId="77777777" w:rsidR="008D71F8" w:rsidRDefault="008D71F8">
      <w:pPr>
        <w:rPr>
          <w:rFonts w:eastAsiaTheme="majorEastAsia" w:cstheme="majorBidi"/>
          <w:b/>
          <w:bCs/>
          <w:color w:val="800080"/>
          <w:sz w:val="32"/>
          <w:szCs w:val="32"/>
        </w:rPr>
      </w:pPr>
      <w:r>
        <w:br w:type="page"/>
      </w:r>
    </w:p>
    <w:p w14:paraId="1F62B4F6" w14:textId="0E3579DF" w:rsidR="00927B63" w:rsidRDefault="00927B63" w:rsidP="00D85AF6">
      <w:pPr>
        <w:pStyle w:val="Heading1"/>
      </w:pPr>
      <w:r>
        <w:lastRenderedPageBreak/>
        <w:t>Micro</w:t>
      </w:r>
      <w:r w:rsidRPr="00C47730">
        <w:t xml:space="preserve"> System Considerations</w:t>
      </w:r>
      <w:r w:rsidR="00E54D1F">
        <w:t xml:space="preserve"> (The relationships between professionals and CYP, and inter-professional relationships)</w:t>
      </w:r>
    </w:p>
    <w:p w14:paraId="28C50B79" w14:textId="77777777" w:rsidR="00927B63" w:rsidRDefault="00927B63" w:rsidP="00D85AF6"/>
    <w:tbl>
      <w:tblPr>
        <w:tblStyle w:val="LightList-Accent4"/>
        <w:tblW w:w="0" w:type="auto"/>
        <w:tblInd w:w="108" w:type="dxa"/>
        <w:tblLook w:val="00A0" w:firstRow="1" w:lastRow="0" w:firstColumn="1" w:lastColumn="0" w:noHBand="0" w:noVBand="0"/>
      </w:tblPr>
      <w:tblGrid>
        <w:gridCol w:w="1821"/>
        <w:gridCol w:w="2071"/>
        <w:gridCol w:w="2768"/>
        <w:gridCol w:w="3081"/>
        <w:gridCol w:w="3083"/>
        <w:gridCol w:w="3065"/>
      </w:tblGrid>
      <w:tr w:rsidR="00097910" w14:paraId="540B4C1D"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118115"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2691FAE4" w14:textId="77777777" w:rsidR="00097910" w:rsidRDefault="00097910" w:rsidP="00177089">
            <w:pPr>
              <w:jc w:val="center"/>
            </w:pPr>
            <w:r>
              <w:t>Measure used (where relevant)</w:t>
            </w:r>
          </w:p>
        </w:tc>
        <w:tc>
          <w:tcPr>
            <w:tcW w:w="0" w:type="auto"/>
          </w:tcPr>
          <w:p w14:paraId="6F904712"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4952C4C2" w14:textId="0D037773"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07532EB5" w14:textId="77777777" w:rsidR="00097910" w:rsidRDefault="00097910" w:rsidP="00177089">
            <w:pPr>
              <w:jc w:val="center"/>
            </w:pPr>
            <w:r>
              <w:t>2</w:t>
            </w:r>
          </w:p>
        </w:tc>
        <w:tc>
          <w:tcPr>
            <w:tcW w:w="0" w:type="auto"/>
          </w:tcPr>
          <w:p w14:paraId="1D337C45"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19727EF1" w14:textId="77777777" w:rsidR="00097910" w:rsidRDefault="00097910" w:rsidP="00177089">
            <w:pPr>
              <w:jc w:val="center"/>
            </w:pPr>
            <w:r>
              <w:t>Level 4</w:t>
            </w:r>
          </w:p>
          <w:p w14:paraId="5B33247A" w14:textId="587CA0C4" w:rsidR="00097910" w:rsidRDefault="00097910" w:rsidP="00177089">
            <w:pPr>
              <w:jc w:val="center"/>
            </w:pPr>
            <w:r w:rsidRPr="004E171D">
              <w:rPr>
                <w:i/>
              </w:rPr>
              <w:t>Practice is very THRIVE-like</w:t>
            </w:r>
          </w:p>
        </w:tc>
      </w:tr>
      <w:tr w:rsidR="002C740F" w14:paraId="18637480"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131EB8B" w14:textId="232631D4" w:rsidR="00017305" w:rsidRDefault="00017305" w:rsidP="00181BDA">
            <w:r>
              <w:t xml:space="preserve">MICRO PRINCIPLE 1: </w:t>
            </w:r>
          </w:p>
          <w:p w14:paraId="0B524F16" w14:textId="77777777" w:rsidR="00017305" w:rsidRDefault="00017305" w:rsidP="00181BDA"/>
          <w:p w14:paraId="5073CEAC" w14:textId="0D348D0B" w:rsidR="00181BDA" w:rsidRPr="00855DAB" w:rsidRDefault="00181BDA" w:rsidP="00181BDA">
            <w:r w:rsidRPr="00D25D0F">
              <w:t>S</w:t>
            </w:r>
            <w:r w:rsidRPr="00855DAB">
              <w:t>hared Decision Making (SDM)</w:t>
            </w:r>
            <w:r w:rsidRPr="00333AF9">
              <w:t xml:space="preserve"> at </w:t>
            </w:r>
            <w:r w:rsidR="003126AF">
              <w:t xml:space="preserve">the </w:t>
            </w:r>
            <w:r w:rsidRPr="00333AF9">
              <w:t>heart of all decisions</w:t>
            </w:r>
          </w:p>
        </w:tc>
        <w:tc>
          <w:tcPr>
            <w:cnfStyle w:val="000010000000" w:firstRow="0" w:lastRow="0" w:firstColumn="0" w:lastColumn="0" w:oddVBand="1" w:evenVBand="0" w:oddHBand="0" w:evenHBand="0" w:firstRowFirstColumn="0" w:firstRowLastColumn="0" w:lastRowFirstColumn="0" w:lastRowLastColumn="0"/>
            <w:tcW w:w="0" w:type="auto"/>
          </w:tcPr>
          <w:p w14:paraId="05CC8A09" w14:textId="42CE3342" w:rsidR="00181BDA" w:rsidRDefault="007372A1" w:rsidP="00181BDA">
            <w:r>
              <w:t xml:space="preserve">A: Measure of </w:t>
            </w:r>
            <w:r w:rsidR="002C740F">
              <w:t xml:space="preserve">extent of </w:t>
            </w:r>
            <w:r>
              <w:t xml:space="preserve">implementation </w:t>
            </w:r>
          </w:p>
        </w:tc>
        <w:tc>
          <w:tcPr>
            <w:tcW w:w="0" w:type="auto"/>
          </w:tcPr>
          <w:p w14:paraId="12D81DD1"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CollaboRATE has not been implemented. </w:t>
            </w:r>
          </w:p>
          <w:p w14:paraId="07FC844A"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7D6BC88C"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SDM is not articulated in the strategy.</w:t>
            </w:r>
          </w:p>
          <w:p w14:paraId="2AF98F82"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43033063"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There is no SDM training available to staff.   </w:t>
            </w:r>
          </w:p>
        </w:tc>
        <w:tc>
          <w:tcPr>
            <w:cnfStyle w:val="000010000000" w:firstRow="0" w:lastRow="0" w:firstColumn="0" w:lastColumn="0" w:oddVBand="1" w:evenVBand="0" w:oddHBand="0" w:evenHBand="0" w:firstRowFirstColumn="0" w:firstRowLastColumn="0" w:lastRowFirstColumn="0" w:lastRowLastColumn="0"/>
            <w:tcW w:w="0" w:type="auto"/>
          </w:tcPr>
          <w:p w14:paraId="6C642EB6" w14:textId="3CC7BAC7" w:rsidR="00181BDA" w:rsidRDefault="00181BDA" w:rsidP="00181BDA">
            <w:r>
              <w:t>CollaboRATE</w:t>
            </w:r>
            <w:r w:rsidR="00204542">
              <w:t xml:space="preserve"> has not been fully implemented.</w:t>
            </w:r>
          </w:p>
          <w:p w14:paraId="5A60F9C5" w14:textId="77777777" w:rsidR="00181BDA" w:rsidRDefault="00181BDA" w:rsidP="00181BDA"/>
          <w:p w14:paraId="555AEBEF" w14:textId="06EB2FEE" w:rsidR="00181BDA" w:rsidRDefault="00181BDA" w:rsidP="00181BDA">
            <w:r>
              <w:t xml:space="preserve">SDM is a part of what the locality aspires to deliver, but this has not been fully implemented and </w:t>
            </w:r>
            <w:r w:rsidR="00204542">
              <w:t>this</w:t>
            </w:r>
            <w:r>
              <w:t xml:space="preserve"> is no</w:t>
            </w:r>
            <w:r w:rsidR="00204542">
              <w:t>t measured</w:t>
            </w:r>
            <w:r>
              <w:t>.</w:t>
            </w:r>
          </w:p>
          <w:p w14:paraId="1C1A02D9" w14:textId="77777777" w:rsidR="00181BDA" w:rsidRDefault="00181BDA" w:rsidP="00181BDA"/>
          <w:p w14:paraId="2CEBFC33" w14:textId="77777777" w:rsidR="00181BDA" w:rsidRDefault="00181BDA" w:rsidP="00181BDA">
            <w:r>
              <w:t xml:space="preserve">There is no SDM training available for staff currently.   </w:t>
            </w:r>
          </w:p>
        </w:tc>
        <w:tc>
          <w:tcPr>
            <w:tcW w:w="0" w:type="auto"/>
          </w:tcPr>
          <w:p w14:paraId="7437014C"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CollaboRATE has been implemented systematically in at least one setting. </w:t>
            </w:r>
          </w:p>
          <w:p w14:paraId="7D39B977"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2A8D09FC"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SDM is articulated in the strategy.</w:t>
            </w:r>
          </w:p>
          <w:p w14:paraId="7FC4D6D8"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3D73158E" w14:textId="39DAD4BF" w:rsidR="00181BDA" w:rsidRDefault="00181BDA" w:rsidP="00981533">
            <w:pPr>
              <w:cnfStyle w:val="000000100000" w:firstRow="0" w:lastRow="0" w:firstColumn="0" w:lastColumn="0" w:oddVBand="0" w:evenVBand="0" w:oddHBand="1" w:evenHBand="0" w:firstRowFirstColumn="0" w:firstRowLastColumn="0" w:lastRowFirstColumn="0" w:lastRowLastColumn="0"/>
            </w:pPr>
            <w:r>
              <w:t xml:space="preserve">There has been some training in SDM, although </w:t>
            </w:r>
            <w:r w:rsidR="00981533">
              <w:t xml:space="preserve">not </w:t>
            </w:r>
            <w:r>
              <w:t>all staff have attend</w:t>
            </w:r>
            <w:r w:rsidR="00981533">
              <w:t>ed</w:t>
            </w:r>
            <w:r>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030EB072" w14:textId="653BBB04" w:rsidR="00181BDA" w:rsidRDefault="00181BDA" w:rsidP="00181BDA">
            <w:r>
              <w:t>Collab</w:t>
            </w:r>
            <w:r w:rsidR="003126AF">
              <w:t>oRATE has been implemented in Local Authority</w:t>
            </w:r>
            <w:r>
              <w:t xml:space="preserve">, </w:t>
            </w:r>
            <w:r w:rsidR="003126AF">
              <w:t>Third</w:t>
            </w:r>
            <w:r>
              <w:t xml:space="preserve"> </w:t>
            </w:r>
            <w:r w:rsidR="003126AF">
              <w:t>sector and</w:t>
            </w:r>
            <w:r>
              <w:t xml:space="preserve"> healthcare settings. </w:t>
            </w:r>
          </w:p>
          <w:p w14:paraId="3F8284FC" w14:textId="77777777" w:rsidR="003126AF" w:rsidRDefault="003126AF" w:rsidP="00181BDA"/>
          <w:p w14:paraId="6593C04E" w14:textId="77777777" w:rsidR="00181BDA" w:rsidRDefault="00181BDA" w:rsidP="00181BDA">
            <w:r>
              <w:t xml:space="preserve">SDM clearly articulated as a priority in the localities’ strategy. </w:t>
            </w:r>
          </w:p>
          <w:p w14:paraId="704567B2" w14:textId="77777777" w:rsidR="00181BDA" w:rsidRDefault="00181BDA" w:rsidP="00181BDA"/>
          <w:p w14:paraId="31A81612" w14:textId="77777777" w:rsidR="00181BDA" w:rsidRDefault="00181BDA" w:rsidP="00181BDA">
            <w:r>
              <w:t xml:space="preserve">Staff have access to training in SDM. </w:t>
            </w:r>
          </w:p>
        </w:tc>
      </w:tr>
      <w:tr w:rsidR="002C740F" w14:paraId="24B91A97" w14:textId="77777777" w:rsidTr="00D716B3">
        <w:tc>
          <w:tcPr>
            <w:cnfStyle w:val="001000000000" w:firstRow="0" w:lastRow="0" w:firstColumn="1" w:lastColumn="0" w:oddVBand="0" w:evenVBand="0" w:oddHBand="0" w:evenHBand="0" w:firstRowFirstColumn="0" w:firstRowLastColumn="0" w:lastRowFirstColumn="0" w:lastRowLastColumn="0"/>
            <w:tcW w:w="0" w:type="auto"/>
            <w:vMerge/>
          </w:tcPr>
          <w:p w14:paraId="3A7922AD" w14:textId="77777777" w:rsidR="00181BDA" w:rsidRPr="00877DD1" w:rsidRDefault="00181BDA" w:rsidP="00181BDA">
            <w:pPr>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543407F6" w14:textId="0D7D2973" w:rsidR="00181BDA" w:rsidRDefault="002C740F" w:rsidP="00181BDA">
            <w:r>
              <w:t xml:space="preserve">B: Scores achieved in </w:t>
            </w:r>
            <w:r w:rsidR="00181BDA">
              <w:t xml:space="preserve">CollaboRATE </w:t>
            </w:r>
          </w:p>
        </w:tc>
        <w:tc>
          <w:tcPr>
            <w:tcW w:w="0" w:type="auto"/>
          </w:tcPr>
          <w:p w14:paraId="6B223C49" w14:textId="77777777" w:rsidR="00181BDA" w:rsidRDefault="00181BDA" w:rsidP="00181BDA">
            <w:pPr>
              <w:cnfStyle w:val="000000000000" w:firstRow="0" w:lastRow="0" w:firstColumn="0" w:lastColumn="0" w:oddVBand="0" w:evenVBand="0" w:oddHBand="0" w:evenHBand="0" w:firstRowFirstColumn="0" w:firstRowLastColumn="0" w:lastRowFirstColumn="0" w:lastRowLastColumn="0"/>
            </w:pPr>
            <w:r>
              <w:t xml:space="preserve">Average score of more than 5 achieved. </w:t>
            </w:r>
          </w:p>
          <w:p w14:paraId="1B6FA725" w14:textId="77777777" w:rsidR="00181BDA" w:rsidRDefault="00181BDA" w:rsidP="00181BDA">
            <w:pPr>
              <w:cnfStyle w:val="000000000000" w:firstRow="0" w:lastRow="0" w:firstColumn="0" w:lastColumn="0" w:oddVBand="0" w:evenVBand="0" w:oddHBand="0" w:evenHBand="0" w:firstRowFirstColumn="0" w:firstRowLastColumn="0" w:lastRowFirstColumn="0" w:lastRowLastColumn="0"/>
            </w:pPr>
          </w:p>
          <w:p w14:paraId="256BFC34" w14:textId="77777777" w:rsidR="00181BDA" w:rsidRDefault="00181BDA" w:rsidP="00181BDA">
            <w:pPr>
              <w:cnfStyle w:val="000000000000" w:firstRow="0" w:lastRow="0" w:firstColumn="0" w:lastColumn="0" w:oddVBand="0" w:evenVBand="0" w:oddHBand="0" w:evenHBand="0" w:firstRowFirstColumn="0" w:firstRowLastColumn="0" w:lastRowFirstColumn="0" w:lastRowLastColumn="0"/>
            </w:pPr>
            <w:r>
              <w:t xml:space="preserve">Or less than half of the young people are given the opportunity to rate their experience of SDM within the service. </w:t>
            </w:r>
          </w:p>
        </w:tc>
        <w:tc>
          <w:tcPr>
            <w:cnfStyle w:val="000010000000" w:firstRow="0" w:lastRow="0" w:firstColumn="0" w:lastColumn="0" w:oddVBand="1" w:evenVBand="0" w:oddHBand="0" w:evenHBand="0" w:firstRowFirstColumn="0" w:firstRowLastColumn="0" w:lastRowFirstColumn="0" w:lastRowLastColumn="0"/>
            <w:tcW w:w="0" w:type="auto"/>
          </w:tcPr>
          <w:p w14:paraId="3AB70E7D" w14:textId="7500F08B" w:rsidR="00181BDA" w:rsidRPr="009039E2" w:rsidRDefault="00191FEC" w:rsidP="00181BDA">
            <w:pPr>
              <w:rPr>
                <w:b/>
              </w:rPr>
            </w:pPr>
            <w:r>
              <w:t>Average score of more than 6</w:t>
            </w:r>
            <w:r w:rsidR="00181BDA">
              <w:t xml:space="preserve"> achieved, with at least 50% or more of CYP in a service having the opportunity to respond to the questionnaire</w:t>
            </w:r>
          </w:p>
        </w:tc>
        <w:tc>
          <w:tcPr>
            <w:tcW w:w="0" w:type="auto"/>
          </w:tcPr>
          <w:p w14:paraId="1BB3A2B6" w14:textId="1A04424B" w:rsidR="00181BDA" w:rsidRDefault="00181BDA" w:rsidP="00181BDA">
            <w:pPr>
              <w:cnfStyle w:val="000000000000" w:firstRow="0" w:lastRow="0" w:firstColumn="0" w:lastColumn="0" w:oddVBand="0" w:evenVBand="0" w:oddHBand="0" w:evenHBand="0" w:firstRowFirstColumn="0" w:firstRowLastColumn="0" w:lastRowFirstColumn="0" w:lastRowLastColumn="0"/>
            </w:pPr>
            <w:r>
              <w:t xml:space="preserve">Average score of more than </w:t>
            </w:r>
            <w:r w:rsidR="00191FEC">
              <w:t>7</w:t>
            </w:r>
            <w:r>
              <w:t xml:space="preserve"> achieved, with at least 50% or more of CYP in a service having the opportunity to respond to the questionnaire</w:t>
            </w:r>
          </w:p>
        </w:tc>
        <w:tc>
          <w:tcPr>
            <w:cnfStyle w:val="000010000000" w:firstRow="0" w:lastRow="0" w:firstColumn="0" w:lastColumn="0" w:oddVBand="1" w:evenVBand="0" w:oddHBand="0" w:evenHBand="0" w:firstRowFirstColumn="0" w:firstRowLastColumn="0" w:lastRowFirstColumn="0" w:lastRowLastColumn="0"/>
            <w:tcW w:w="0" w:type="auto"/>
          </w:tcPr>
          <w:p w14:paraId="5575D6AA" w14:textId="77777777" w:rsidR="00181BDA" w:rsidRDefault="00181BDA" w:rsidP="00181BDA">
            <w:r>
              <w:t>Average score of more than 8 achieved, with at least 50% or more of CYP in a service having the opportunity to respond to the questionnaire</w:t>
            </w:r>
          </w:p>
        </w:tc>
      </w:tr>
    </w:tbl>
    <w:p w14:paraId="5740D2D4" w14:textId="77777777" w:rsidR="002C740F" w:rsidRDefault="002C740F" w:rsidP="002C740F">
      <w:pPr>
        <w:pStyle w:val="Heading1"/>
      </w:pPr>
      <w:r>
        <w:t>Rating</w:t>
      </w:r>
    </w:p>
    <w:p w14:paraId="6CE4EC00" w14:textId="1FF2BC8F" w:rsidR="002C740F" w:rsidRPr="00666916" w:rsidRDefault="00666916" w:rsidP="002C740F">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C740F" w14:paraId="443DDB8C" w14:textId="77777777" w:rsidTr="002C7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53EA5CD" w14:textId="77777777" w:rsidR="002C740F" w:rsidRDefault="002C740F" w:rsidP="002C740F">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F6B6F3A" w14:textId="77777777" w:rsidR="002C740F" w:rsidRDefault="002C740F" w:rsidP="002C740F">
            <w:pPr>
              <w:jc w:val="center"/>
            </w:pPr>
            <w:r>
              <w:t>1</w:t>
            </w:r>
          </w:p>
        </w:tc>
        <w:tc>
          <w:tcPr>
            <w:tcW w:w="1134" w:type="dxa"/>
            <w:vAlign w:val="center"/>
          </w:tcPr>
          <w:p w14:paraId="07970866" w14:textId="77777777" w:rsidR="002C740F" w:rsidRDefault="002C740F" w:rsidP="002C740F">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829DC23" w14:textId="77777777" w:rsidR="002C740F" w:rsidRDefault="002C740F" w:rsidP="002C740F">
            <w:pPr>
              <w:jc w:val="center"/>
            </w:pPr>
            <w:r>
              <w:t>3</w:t>
            </w:r>
          </w:p>
        </w:tc>
        <w:tc>
          <w:tcPr>
            <w:tcW w:w="1134" w:type="dxa"/>
            <w:vAlign w:val="center"/>
          </w:tcPr>
          <w:p w14:paraId="08EF1591" w14:textId="77777777" w:rsidR="002C740F" w:rsidRDefault="002C740F" w:rsidP="002C740F">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571B0FE6" w14:textId="77777777" w:rsidR="002C740F" w:rsidRDefault="002C740F" w:rsidP="002C740F">
            <w:pPr>
              <w:jc w:val="center"/>
            </w:pPr>
            <w:r>
              <w:t>Notes</w:t>
            </w:r>
          </w:p>
        </w:tc>
      </w:tr>
      <w:tr w:rsidR="002C740F" w14:paraId="1112990A" w14:textId="77777777" w:rsidTr="002C740F">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6E460DDE" w14:textId="1B8EF026" w:rsidR="00C572CD" w:rsidRDefault="00C572CD" w:rsidP="00C572CD">
            <w:r>
              <w:t xml:space="preserve">MICRO PRINCIPLE 1A: </w:t>
            </w:r>
          </w:p>
          <w:p w14:paraId="108EE713" w14:textId="77777777" w:rsidR="00C572CD" w:rsidRDefault="00C572CD" w:rsidP="00C572CD"/>
          <w:p w14:paraId="032CC83B" w14:textId="55438D42" w:rsidR="002C740F" w:rsidRPr="00E20BC2" w:rsidRDefault="00C572CD" w:rsidP="00C572CD">
            <w:r w:rsidRPr="00D25D0F">
              <w:t>S</w:t>
            </w:r>
            <w:r w:rsidRPr="00855DAB">
              <w:t>hared Decision Making (SDM)</w:t>
            </w:r>
            <w:r w:rsidRPr="00333AF9">
              <w:t xml:space="preserve"> at heart of all decisions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80A3D2C" w14:textId="77777777" w:rsidR="002C740F" w:rsidRPr="00326EE5" w:rsidRDefault="002C740F" w:rsidP="002C740F">
            <w:pPr>
              <w:jc w:val="center"/>
            </w:pPr>
            <w:r w:rsidRPr="00326EE5">
              <w:t>1</w:t>
            </w:r>
          </w:p>
        </w:tc>
        <w:tc>
          <w:tcPr>
            <w:tcW w:w="1134" w:type="dxa"/>
            <w:vAlign w:val="center"/>
          </w:tcPr>
          <w:p w14:paraId="6BD9B499" w14:textId="77777777" w:rsidR="002C740F" w:rsidRPr="00326EE5" w:rsidRDefault="002C740F" w:rsidP="002C740F">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9F24CD7" w14:textId="77777777" w:rsidR="002C740F" w:rsidRPr="00326EE5" w:rsidRDefault="002C740F" w:rsidP="002C740F">
            <w:pPr>
              <w:jc w:val="center"/>
            </w:pPr>
            <w:r w:rsidRPr="00326EE5">
              <w:t>3</w:t>
            </w:r>
          </w:p>
        </w:tc>
        <w:tc>
          <w:tcPr>
            <w:tcW w:w="1134" w:type="dxa"/>
            <w:vAlign w:val="center"/>
          </w:tcPr>
          <w:p w14:paraId="7F7AA64C" w14:textId="77777777" w:rsidR="002C740F" w:rsidRPr="00326EE5" w:rsidRDefault="002C740F" w:rsidP="002C740F">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F4ABBC8" w14:textId="77777777" w:rsidR="002C740F" w:rsidRDefault="002C740F" w:rsidP="002C740F"/>
        </w:tc>
      </w:tr>
      <w:tr w:rsidR="002C740F" w14:paraId="2F1AF143" w14:textId="77777777" w:rsidTr="002C740F">
        <w:trPr>
          <w:trHeight w:val="952"/>
        </w:trPr>
        <w:tc>
          <w:tcPr>
            <w:cnfStyle w:val="001000000000" w:firstRow="0" w:lastRow="0" w:firstColumn="1" w:lastColumn="0" w:oddVBand="0" w:evenVBand="0" w:oddHBand="0" w:evenHBand="0" w:firstRowFirstColumn="0" w:firstRowLastColumn="0" w:lastRowFirstColumn="0" w:lastRowLastColumn="0"/>
            <w:tcW w:w="4111" w:type="dxa"/>
          </w:tcPr>
          <w:p w14:paraId="69C0D3B3" w14:textId="0578ADD3" w:rsidR="00C572CD" w:rsidRDefault="00C572CD" w:rsidP="00C572CD">
            <w:r>
              <w:lastRenderedPageBreak/>
              <w:t xml:space="preserve">MICRO PRINCIPLE 1B: </w:t>
            </w:r>
          </w:p>
          <w:p w14:paraId="258673A3" w14:textId="77777777" w:rsidR="00C572CD" w:rsidRDefault="00C572CD" w:rsidP="00C572CD"/>
          <w:p w14:paraId="4D6A0D96" w14:textId="320F067D" w:rsidR="002C740F" w:rsidRPr="00E20BC2" w:rsidRDefault="00C572CD" w:rsidP="00C572CD">
            <w:r w:rsidRPr="00D25D0F">
              <w:t>S</w:t>
            </w:r>
            <w:r w:rsidRPr="00855DAB">
              <w:t>hared Decision Making (SDM)</w:t>
            </w:r>
            <w:r w:rsidRPr="00333AF9">
              <w:t xml:space="preserve"> at heart of all decisions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898151F" w14:textId="77777777" w:rsidR="002C740F" w:rsidRPr="00326EE5" w:rsidRDefault="002C740F" w:rsidP="002C740F">
            <w:pPr>
              <w:jc w:val="center"/>
            </w:pPr>
            <w:r w:rsidRPr="00326EE5">
              <w:t>1</w:t>
            </w:r>
          </w:p>
        </w:tc>
        <w:tc>
          <w:tcPr>
            <w:tcW w:w="1134" w:type="dxa"/>
            <w:vAlign w:val="center"/>
          </w:tcPr>
          <w:p w14:paraId="7D6F3A19" w14:textId="77777777" w:rsidR="002C740F" w:rsidRPr="00326EE5" w:rsidRDefault="002C740F" w:rsidP="002C740F">
            <w:pPr>
              <w:jc w:val="center"/>
              <w:cnfStyle w:val="000000000000" w:firstRow="0" w:lastRow="0" w:firstColumn="0" w:lastColumn="0" w:oddVBand="0" w:evenVBand="0" w:oddHBand="0"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F14CA64" w14:textId="77777777" w:rsidR="002C740F" w:rsidRPr="00326EE5" w:rsidRDefault="002C740F" w:rsidP="002C740F">
            <w:pPr>
              <w:jc w:val="center"/>
            </w:pPr>
            <w:r w:rsidRPr="00326EE5">
              <w:t>3</w:t>
            </w:r>
          </w:p>
        </w:tc>
        <w:tc>
          <w:tcPr>
            <w:tcW w:w="1134" w:type="dxa"/>
            <w:vAlign w:val="center"/>
          </w:tcPr>
          <w:p w14:paraId="4BA53B2A" w14:textId="77777777" w:rsidR="002C740F" w:rsidRPr="00326EE5" w:rsidRDefault="002C740F" w:rsidP="002C740F">
            <w:pPr>
              <w:jc w:val="center"/>
              <w:cnfStyle w:val="000000000000" w:firstRow="0" w:lastRow="0" w:firstColumn="0" w:lastColumn="0" w:oddVBand="0" w:evenVBand="0" w:oddHBand="0"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CDB961F" w14:textId="77777777" w:rsidR="002C740F" w:rsidRDefault="002C740F" w:rsidP="002C740F"/>
        </w:tc>
      </w:tr>
    </w:tbl>
    <w:p w14:paraId="37A6748D" w14:textId="77777777" w:rsidR="002C740F" w:rsidRDefault="002C740F" w:rsidP="002C740F"/>
    <w:p w14:paraId="16C9D017" w14:textId="77777777" w:rsidR="002C740F" w:rsidRDefault="002C740F" w:rsidP="00D85AF6"/>
    <w:p w14:paraId="6165BAF0" w14:textId="77777777" w:rsidR="00204542" w:rsidRDefault="00204542">
      <w:pPr>
        <w:rPr>
          <w:rFonts w:eastAsiaTheme="majorEastAsia" w:cstheme="majorBidi"/>
          <w:b/>
          <w:bCs/>
          <w:color w:val="800080"/>
          <w:sz w:val="32"/>
          <w:szCs w:val="32"/>
        </w:rPr>
      </w:pPr>
      <w:r>
        <w:br w:type="page"/>
      </w:r>
    </w:p>
    <w:p w14:paraId="6A3DD1FB" w14:textId="484D87F6" w:rsidR="00E54D1F" w:rsidRDefault="00E54D1F" w:rsidP="00E54D1F">
      <w:pPr>
        <w:pStyle w:val="Heading1"/>
      </w:pPr>
      <w:r>
        <w:lastRenderedPageBreak/>
        <w:t>Micro</w:t>
      </w:r>
      <w:r w:rsidRPr="00C47730">
        <w:t xml:space="preserve"> System Considerations</w:t>
      </w:r>
      <w:r>
        <w:t xml:space="preserve"> (The relationships between professionals and CYP, and inter-professional relationships)</w:t>
      </w:r>
    </w:p>
    <w:p w14:paraId="3488414C" w14:textId="77777777" w:rsidR="00E54D1F" w:rsidRDefault="00E54D1F" w:rsidP="00D85AF6"/>
    <w:tbl>
      <w:tblPr>
        <w:tblStyle w:val="LightList-Accent4"/>
        <w:tblW w:w="0" w:type="auto"/>
        <w:tblInd w:w="108" w:type="dxa"/>
        <w:tblLook w:val="00A0" w:firstRow="1" w:lastRow="0" w:firstColumn="1" w:lastColumn="0" w:noHBand="0" w:noVBand="0"/>
      </w:tblPr>
      <w:tblGrid>
        <w:gridCol w:w="3547"/>
        <w:gridCol w:w="5344"/>
        <w:gridCol w:w="1807"/>
        <w:gridCol w:w="1744"/>
        <w:gridCol w:w="1744"/>
        <w:gridCol w:w="1703"/>
      </w:tblGrid>
      <w:tr w:rsidR="00097910" w14:paraId="55E8B2EC"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66BC6C"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7F572A5C" w14:textId="77777777" w:rsidR="00097910" w:rsidRDefault="00097910" w:rsidP="00177089">
            <w:pPr>
              <w:jc w:val="center"/>
            </w:pPr>
            <w:r>
              <w:t>Measure used (where relevant)</w:t>
            </w:r>
          </w:p>
        </w:tc>
        <w:tc>
          <w:tcPr>
            <w:tcW w:w="0" w:type="auto"/>
          </w:tcPr>
          <w:p w14:paraId="650B0E18"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4E01154A" w14:textId="7428A900"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1A9A9A1E" w14:textId="77777777" w:rsidR="00097910" w:rsidRDefault="00097910" w:rsidP="00177089">
            <w:pPr>
              <w:jc w:val="center"/>
            </w:pPr>
            <w:r>
              <w:t>2</w:t>
            </w:r>
          </w:p>
        </w:tc>
        <w:tc>
          <w:tcPr>
            <w:tcW w:w="0" w:type="auto"/>
          </w:tcPr>
          <w:p w14:paraId="38172965"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15E00C03" w14:textId="77777777" w:rsidR="00097910" w:rsidRDefault="00097910" w:rsidP="00177089">
            <w:pPr>
              <w:jc w:val="center"/>
            </w:pPr>
            <w:r>
              <w:t>Level 4</w:t>
            </w:r>
          </w:p>
          <w:p w14:paraId="6B9BDFE1" w14:textId="4F398A0F" w:rsidR="00097910" w:rsidRDefault="00097910" w:rsidP="00177089">
            <w:pPr>
              <w:jc w:val="center"/>
            </w:pPr>
            <w:r w:rsidRPr="004E171D">
              <w:rPr>
                <w:i/>
              </w:rPr>
              <w:t>Practice is very THRIVE-like</w:t>
            </w:r>
          </w:p>
        </w:tc>
      </w:tr>
      <w:tr w:rsidR="003D1C49" w14:paraId="38FD3D7C"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F214CE" w14:textId="1E9AB092" w:rsidR="00017305" w:rsidRDefault="00017305" w:rsidP="00017305">
            <w:r>
              <w:t xml:space="preserve">MICRO PRINCIPLE 2: </w:t>
            </w:r>
          </w:p>
          <w:p w14:paraId="2A152117" w14:textId="77777777" w:rsidR="00017305" w:rsidRDefault="00017305" w:rsidP="003D1C49"/>
          <w:p w14:paraId="5B24EF0F" w14:textId="77777777" w:rsidR="003D1C49" w:rsidRPr="00877DD1" w:rsidRDefault="003D1C49" w:rsidP="003D1C49">
            <w:pPr>
              <w:rPr>
                <w:lang w:val="en-US"/>
              </w:rPr>
            </w:pPr>
            <w:r>
              <w:t>People (staff, CYP</w:t>
            </w:r>
            <w:r w:rsidRPr="00333AF9">
              <w:t xml:space="preserve"> and families) </w:t>
            </w:r>
            <w:r>
              <w:t xml:space="preserve">are </w:t>
            </w:r>
            <w:r w:rsidRPr="00333AF9">
              <w:t xml:space="preserve">clear </w:t>
            </w:r>
            <w:r>
              <w:t xml:space="preserve">about </w:t>
            </w:r>
            <w:r w:rsidRPr="00333AF9">
              <w:t>which needs based group they are working within for any one person at any one time and this explicit to al</w:t>
            </w:r>
            <w:r>
              <w:t>l</w:t>
            </w:r>
          </w:p>
        </w:tc>
        <w:tc>
          <w:tcPr>
            <w:cnfStyle w:val="000010000000" w:firstRow="0" w:lastRow="0" w:firstColumn="0" w:lastColumn="0" w:oddVBand="1" w:evenVBand="0" w:oddHBand="0" w:evenHBand="0" w:firstRowFirstColumn="0" w:firstRowLastColumn="0" w:lastRowFirstColumn="0" w:lastRowLastColumn="0"/>
            <w:tcW w:w="0" w:type="auto"/>
          </w:tcPr>
          <w:p w14:paraId="32F3FECC" w14:textId="77777777" w:rsidR="003D1C49" w:rsidRDefault="003D1C49" w:rsidP="003D1C49">
            <w:r>
              <w:t xml:space="preserve">Notes Audit: </w:t>
            </w:r>
          </w:p>
          <w:p w14:paraId="5582A49C" w14:textId="77777777" w:rsidR="003D1C49" w:rsidRDefault="003D1C49" w:rsidP="003D1C49"/>
          <w:p w14:paraId="0FF1DFF9" w14:textId="77777777" w:rsidR="003D1C49" w:rsidRDefault="003D1C49" w:rsidP="003D1C49">
            <w:r>
              <w:t xml:space="preserve">Explaining the THRIVE groups to CYP and families, and deciding on which is the most suitable for care are part of the assessment process. This should be explicitly discussed with CYP and families and the outcome of these decisions is recorded as part of assessment. </w:t>
            </w:r>
          </w:p>
        </w:tc>
        <w:tc>
          <w:tcPr>
            <w:tcW w:w="0" w:type="auto"/>
          </w:tcPr>
          <w:p w14:paraId="4D2A0B21"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 xml:space="preserve">20% of notes have the THRIVE group recorded. </w:t>
            </w:r>
          </w:p>
        </w:tc>
        <w:tc>
          <w:tcPr>
            <w:cnfStyle w:val="000010000000" w:firstRow="0" w:lastRow="0" w:firstColumn="0" w:lastColumn="0" w:oddVBand="1" w:evenVBand="0" w:oddHBand="0" w:evenHBand="0" w:firstRowFirstColumn="0" w:firstRowLastColumn="0" w:lastRowFirstColumn="0" w:lastRowLastColumn="0"/>
            <w:tcW w:w="0" w:type="auto"/>
          </w:tcPr>
          <w:p w14:paraId="60F9C941" w14:textId="77777777" w:rsidR="003D1C49" w:rsidRPr="009039E2" w:rsidRDefault="003D1C49" w:rsidP="003D1C49">
            <w:pPr>
              <w:rPr>
                <w:b/>
              </w:rPr>
            </w:pPr>
            <w:r>
              <w:t>40% of notes have the THRIVE group recorded.</w:t>
            </w:r>
          </w:p>
        </w:tc>
        <w:tc>
          <w:tcPr>
            <w:tcW w:w="0" w:type="auto"/>
          </w:tcPr>
          <w:p w14:paraId="69AA9B67"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60% of notes have the THRIVE group recorded.</w:t>
            </w:r>
          </w:p>
        </w:tc>
        <w:tc>
          <w:tcPr>
            <w:cnfStyle w:val="000010000000" w:firstRow="0" w:lastRow="0" w:firstColumn="0" w:lastColumn="0" w:oddVBand="1" w:evenVBand="0" w:oddHBand="0" w:evenHBand="0" w:firstRowFirstColumn="0" w:firstRowLastColumn="0" w:lastRowFirstColumn="0" w:lastRowLastColumn="0"/>
            <w:tcW w:w="0" w:type="auto"/>
          </w:tcPr>
          <w:p w14:paraId="5118A19F" w14:textId="77777777" w:rsidR="003D1C49" w:rsidRDefault="003D1C49" w:rsidP="003D1C49">
            <w:r>
              <w:t>80% notes have the THRIVE group recorded.</w:t>
            </w:r>
          </w:p>
        </w:tc>
      </w:tr>
    </w:tbl>
    <w:p w14:paraId="12B24519" w14:textId="77777777" w:rsidR="00181BDA" w:rsidRDefault="00181BDA" w:rsidP="00D85AF6"/>
    <w:p w14:paraId="56046FDF" w14:textId="77777777" w:rsidR="00C572CD" w:rsidRDefault="00C572CD" w:rsidP="00D85AF6"/>
    <w:p w14:paraId="7A38260D" w14:textId="7D45BCF8" w:rsidR="00A02FCA" w:rsidRDefault="00A02FCA" w:rsidP="00A02FCA">
      <w:pPr>
        <w:pStyle w:val="Heading1"/>
      </w:pPr>
      <w:r>
        <w:t>Rating</w:t>
      </w:r>
    </w:p>
    <w:p w14:paraId="5718AFB1" w14:textId="201D908A" w:rsidR="00A02FCA" w:rsidRPr="00666916" w:rsidRDefault="00666916" w:rsidP="00D85AF6">
      <w:pPr>
        <w:rPr>
          <w:i/>
        </w:rPr>
      </w:pPr>
      <w:r>
        <w:rPr>
          <w:i/>
        </w:rPr>
        <w:t>Circle the rating level that best describes your service. Capture key points in the deliberation and note particular areas of strength or opportunities for improvement.</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C572CD" w14:paraId="47964D8B" w14:textId="77777777" w:rsidTr="00C57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9B055CB" w14:textId="77777777" w:rsidR="00C572CD" w:rsidRDefault="00C572CD" w:rsidP="00C572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CD8574A" w14:textId="77777777" w:rsidR="00C572CD" w:rsidRDefault="00C572CD" w:rsidP="00C572CD">
            <w:pPr>
              <w:jc w:val="center"/>
            </w:pPr>
            <w:r>
              <w:t>1</w:t>
            </w:r>
          </w:p>
        </w:tc>
        <w:tc>
          <w:tcPr>
            <w:tcW w:w="1134" w:type="dxa"/>
            <w:vAlign w:val="center"/>
          </w:tcPr>
          <w:p w14:paraId="12999D1C" w14:textId="77777777"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A2CEBF4" w14:textId="77777777" w:rsidR="00C572CD" w:rsidRDefault="00C572CD" w:rsidP="00C572CD">
            <w:pPr>
              <w:jc w:val="center"/>
            </w:pPr>
            <w:r>
              <w:t>3</w:t>
            </w:r>
          </w:p>
        </w:tc>
        <w:tc>
          <w:tcPr>
            <w:tcW w:w="1134" w:type="dxa"/>
            <w:vAlign w:val="center"/>
          </w:tcPr>
          <w:p w14:paraId="1864ACA3" w14:textId="77777777"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693F9725" w14:textId="77777777" w:rsidR="00C572CD" w:rsidRDefault="00C572CD" w:rsidP="00C572CD">
            <w:pPr>
              <w:jc w:val="center"/>
            </w:pPr>
            <w:r>
              <w:t>Notes</w:t>
            </w:r>
          </w:p>
        </w:tc>
      </w:tr>
      <w:tr w:rsidR="00C572CD" w14:paraId="2BA7E44D" w14:textId="77777777" w:rsidTr="00C572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0DE2D8CC" w14:textId="77777777" w:rsidR="00C572CD" w:rsidRDefault="00C572CD" w:rsidP="00C572CD">
            <w:r>
              <w:t xml:space="preserve">MICRO PRINCIPLE 2: </w:t>
            </w:r>
          </w:p>
          <w:p w14:paraId="52A3C933" w14:textId="77777777" w:rsidR="00C572CD" w:rsidRDefault="00C572CD" w:rsidP="00C572CD"/>
          <w:p w14:paraId="4170310C" w14:textId="706A811E" w:rsidR="00C572CD" w:rsidRDefault="00C572CD" w:rsidP="00C572CD">
            <w:r>
              <w:t>People (staff, CYP</w:t>
            </w:r>
            <w:r w:rsidRPr="00333AF9">
              <w:t xml:space="preserve"> and families) </w:t>
            </w:r>
            <w:r>
              <w:t xml:space="preserve">are </w:t>
            </w:r>
            <w:r w:rsidRPr="00333AF9">
              <w:t xml:space="preserve">clear </w:t>
            </w:r>
            <w:r>
              <w:t xml:space="preserve">about </w:t>
            </w:r>
            <w:r w:rsidRPr="00333AF9">
              <w:t>which needs based group they are working within for any one person at any one time and this explicit to al</w:t>
            </w:r>
            <w:r>
              <w:t>l</w:t>
            </w:r>
          </w:p>
          <w:p w14:paraId="08166989" w14:textId="77777777" w:rsidR="00C572CD" w:rsidRPr="00E20BC2" w:rsidRDefault="00C572CD" w:rsidP="00C572CD"/>
        </w:tc>
        <w:tc>
          <w:tcPr>
            <w:cnfStyle w:val="000010000000" w:firstRow="0" w:lastRow="0" w:firstColumn="0" w:lastColumn="0" w:oddVBand="1" w:evenVBand="0" w:oddHBand="0" w:evenHBand="0" w:firstRowFirstColumn="0" w:firstRowLastColumn="0" w:lastRowFirstColumn="0" w:lastRowLastColumn="0"/>
            <w:tcW w:w="1134" w:type="dxa"/>
            <w:vAlign w:val="center"/>
          </w:tcPr>
          <w:p w14:paraId="5EDB6DE1" w14:textId="77777777" w:rsidR="00C572CD" w:rsidRPr="00326EE5" w:rsidRDefault="00C572CD" w:rsidP="00C572CD">
            <w:pPr>
              <w:jc w:val="center"/>
            </w:pPr>
            <w:r w:rsidRPr="00326EE5">
              <w:t>1</w:t>
            </w:r>
          </w:p>
        </w:tc>
        <w:tc>
          <w:tcPr>
            <w:tcW w:w="1134" w:type="dxa"/>
            <w:vAlign w:val="center"/>
          </w:tcPr>
          <w:p w14:paraId="23134B06" w14:textId="77777777"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631E971" w14:textId="77777777" w:rsidR="00C572CD" w:rsidRPr="00326EE5" w:rsidRDefault="00C572CD" w:rsidP="00C572CD">
            <w:pPr>
              <w:jc w:val="center"/>
            </w:pPr>
            <w:r w:rsidRPr="00326EE5">
              <w:t>3</w:t>
            </w:r>
          </w:p>
        </w:tc>
        <w:tc>
          <w:tcPr>
            <w:tcW w:w="1134" w:type="dxa"/>
            <w:vAlign w:val="center"/>
          </w:tcPr>
          <w:p w14:paraId="33D559BC" w14:textId="77777777"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AE0584B" w14:textId="77777777" w:rsidR="00C572CD" w:rsidRDefault="00C572CD" w:rsidP="00C572CD"/>
        </w:tc>
      </w:tr>
    </w:tbl>
    <w:p w14:paraId="0344990E" w14:textId="77777777" w:rsidR="00C572CD" w:rsidRDefault="00C572CD" w:rsidP="00D85AF6"/>
    <w:p w14:paraId="60AD6E10" w14:textId="14F80A19" w:rsidR="00E54D1F" w:rsidRDefault="00E54D1F" w:rsidP="00204542">
      <w:pPr>
        <w:pStyle w:val="Heading1"/>
      </w:pPr>
      <w:r>
        <w:lastRenderedPageBreak/>
        <w:t>Micro</w:t>
      </w:r>
      <w:r w:rsidRPr="00C47730">
        <w:t xml:space="preserve"> System Considerations</w:t>
      </w:r>
      <w:r>
        <w:t xml:space="preserve"> (The relationships between professionals and CYP, and in</w:t>
      </w:r>
      <w:r w:rsidR="00204542">
        <w:t>ter-professional relationships)</w:t>
      </w:r>
    </w:p>
    <w:p w14:paraId="78643A85" w14:textId="77777777" w:rsidR="00E54D1F" w:rsidRDefault="00E54D1F" w:rsidP="00D85AF6"/>
    <w:tbl>
      <w:tblPr>
        <w:tblStyle w:val="LightList-Accent4"/>
        <w:tblW w:w="0" w:type="auto"/>
        <w:tblInd w:w="108" w:type="dxa"/>
        <w:tblLook w:val="00A0" w:firstRow="1" w:lastRow="0" w:firstColumn="1" w:lastColumn="0" w:noHBand="0" w:noVBand="0"/>
      </w:tblPr>
      <w:tblGrid>
        <w:gridCol w:w="1979"/>
        <w:gridCol w:w="1749"/>
        <w:gridCol w:w="3224"/>
        <w:gridCol w:w="3020"/>
        <w:gridCol w:w="2962"/>
        <w:gridCol w:w="2955"/>
      </w:tblGrid>
      <w:tr w:rsidR="003126AF" w14:paraId="5835918B"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6B0E61" w14:textId="77777777" w:rsidR="00097910" w:rsidRDefault="00097910" w:rsidP="00177089">
            <w:pPr>
              <w:ind w:left="34" w:hanging="34"/>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60135E07" w14:textId="77777777" w:rsidR="00097910" w:rsidRDefault="00097910" w:rsidP="00177089">
            <w:pPr>
              <w:jc w:val="center"/>
            </w:pPr>
            <w:r>
              <w:t>Measure used (where relevant)</w:t>
            </w:r>
          </w:p>
        </w:tc>
        <w:tc>
          <w:tcPr>
            <w:tcW w:w="0" w:type="auto"/>
          </w:tcPr>
          <w:p w14:paraId="294372E3"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620B14A0" w14:textId="1B9B2610"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5E23260D" w14:textId="77777777" w:rsidR="00097910" w:rsidRDefault="00097910" w:rsidP="00177089">
            <w:pPr>
              <w:jc w:val="center"/>
            </w:pPr>
            <w:r>
              <w:t>2</w:t>
            </w:r>
          </w:p>
        </w:tc>
        <w:tc>
          <w:tcPr>
            <w:tcW w:w="0" w:type="auto"/>
          </w:tcPr>
          <w:p w14:paraId="05779818"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1B42F80F" w14:textId="77777777" w:rsidR="00097910" w:rsidRDefault="00097910" w:rsidP="00177089">
            <w:pPr>
              <w:jc w:val="center"/>
            </w:pPr>
            <w:r>
              <w:t>Level 4</w:t>
            </w:r>
          </w:p>
          <w:p w14:paraId="58127C40" w14:textId="733305FA" w:rsidR="00097910" w:rsidRDefault="00097910" w:rsidP="00177089">
            <w:pPr>
              <w:jc w:val="center"/>
            </w:pPr>
            <w:r w:rsidRPr="004E171D">
              <w:rPr>
                <w:i/>
              </w:rPr>
              <w:t>Practice is very THRIVE-like</w:t>
            </w:r>
          </w:p>
        </w:tc>
      </w:tr>
      <w:tr w:rsidR="003126AF" w14:paraId="61714180"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6991045" w14:textId="20721035" w:rsidR="00017305" w:rsidRDefault="00017305" w:rsidP="00017305">
            <w:r>
              <w:t xml:space="preserve">MICRO PRINCIPLE 3: </w:t>
            </w:r>
          </w:p>
          <w:p w14:paraId="2F749586" w14:textId="77777777" w:rsidR="00017305" w:rsidRDefault="00017305" w:rsidP="003D1C49"/>
          <w:p w14:paraId="1A1D69B9" w14:textId="34139C23" w:rsidR="003D1C49" w:rsidRPr="00877DD1" w:rsidRDefault="003D1C49" w:rsidP="003D1C49">
            <w:pPr>
              <w:rPr>
                <w:lang w:val="en-US"/>
              </w:rPr>
            </w:pPr>
            <w:r w:rsidRPr="00333AF9">
              <w:t>People (staff</w:t>
            </w:r>
            <w:r>
              <w:t>,</w:t>
            </w:r>
            <w:r w:rsidRPr="00333AF9">
              <w:t xml:space="preserve"> </w:t>
            </w:r>
            <w:r>
              <w:t>CYP</w:t>
            </w:r>
            <w:r w:rsidRPr="00333AF9">
              <w:t xml:space="preserve"> and families) </w:t>
            </w:r>
            <w:r w:rsidR="003126AF">
              <w:t xml:space="preserve">are </w:t>
            </w:r>
            <w:r w:rsidRPr="00333AF9">
              <w:t>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0" w:type="auto"/>
          </w:tcPr>
          <w:p w14:paraId="756DAB15" w14:textId="17BE707C" w:rsidR="003D1C49" w:rsidRDefault="00F1359A" w:rsidP="003D1C49">
            <w:r>
              <w:t xml:space="preserve">A: </w:t>
            </w:r>
            <w:r w:rsidR="003D1C49">
              <w:t xml:space="preserve">Staff survey – 50% staff must have completed the survey. </w:t>
            </w:r>
          </w:p>
        </w:tc>
        <w:tc>
          <w:tcPr>
            <w:tcW w:w="0" w:type="auto"/>
          </w:tcPr>
          <w:p w14:paraId="0B492C68"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20% staff agree that there are clear parameters for the length of treatment, and that clear reasons for ending are set out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14:paraId="11395B4A" w14:textId="77777777" w:rsidR="003D1C49" w:rsidRPr="009039E2" w:rsidRDefault="003D1C49" w:rsidP="003D1C49">
            <w:pPr>
              <w:rPr>
                <w:b/>
              </w:rPr>
            </w:pPr>
            <w:r>
              <w:t>40% staff agree that there are clear parameters for the length of treatment, and that clear reasons for ending are set out at the beginning of therapy.</w:t>
            </w:r>
          </w:p>
        </w:tc>
        <w:tc>
          <w:tcPr>
            <w:tcW w:w="0" w:type="auto"/>
          </w:tcPr>
          <w:p w14:paraId="606FE0A0"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60% staff agree that there are clear parameters for the length of treatment, and that clear reasons for ending are set out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14:paraId="3F09438D" w14:textId="77777777" w:rsidR="003D1C49" w:rsidRDefault="003D1C49" w:rsidP="003D1C49">
            <w:r>
              <w:t>80% staff agree that there are clear parameters for the length of treatment, and that clear reasons for ending are set out at the beginning of therapy.</w:t>
            </w:r>
          </w:p>
        </w:tc>
      </w:tr>
      <w:tr w:rsidR="003126AF" w14:paraId="1C0690B7" w14:textId="77777777" w:rsidTr="00D716B3">
        <w:tc>
          <w:tcPr>
            <w:cnfStyle w:val="001000000000" w:firstRow="0" w:lastRow="0" w:firstColumn="1" w:lastColumn="0" w:oddVBand="0" w:evenVBand="0" w:oddHBand="0" w:evenHBand="0" w:firstRowFirstColumn="0" w:firstRowLastColumn="0" w:lastRowFirstColumn="0" w:lastRowLastColumn="0"/>
            <w:tcW w:w="0" w:type="auto"/>
            <w:vMerge/>
          </w:tcPr>
          <w:p w14:paraId="50EABE11" w14:textId="77777777" w:rsidR="003D1C49" w:rsidRPr="00333AF9" w:rsidRDefault="003D1C49" w:rsidP="003D1C49"/>
        </w:tc>
        <w:tc>
          <w:tcPr>
            <w:cnfStyle w:val="000010000000" w:firstRow="0" w:lastRow="0" w:firstColumn="0" w:lastColumn="0" w:oddVBand="1" w:evenVBand="0" w:oddHBand="0" w:evenHBand="0" w:firstRowFirstColumn="0" w:firstRowLastColumn="0" w:lastRowFirstColumn="0" w:lastRowLastColumn="0"/>
            <w:tcW w:w="0" w:type="auto"/>
          </w:tcPr>
          <w:p w14:paraId="588A6199" w14:textId="7FEDFA2B" w:rsidR="003D1C49" w:rsidRDefault="00F1359A" w:rsidP="003D1C49">
            <w:r>
              <w:t xml:space="preserve">B: </w:t>
            </w:r>
            <w:r w:rsidR="003D1C49">
              <w:t xml:space="preserve">Reasons for ending </w:t>
            </w:r>
            <w:proofErr w:type="spellStart"/>
            <w:r w:rsidR="003D1C49">
              <w:t>proforma</w:t>
            </w:r>
            <w:proofErr w:type="spellEnd"/>
            <w:r w:rsidR="003D1C49">
              <w:t xml:space="preserve"> and information for patients.</w:t>
            </w:r>
          </w:p>
        </w:tc>
        <w:tc>
          <w:tcPr>
            <w:tcW w:w="0" w:type="auto"/>
          </w:tcPr>
          <w:p w14:paraId="4FCF191A" w14:textId="77777777" w:rsidR="003D1C49" w:rsidRDefault="003D1C49" w:rsidP="003D1C49">
            <w:pPr>
              <w:cnfStyle w:val="000000000000" w:firstRow="0" w:lastRow="0" w:firstColumn="0" w:lastColumn="0" w:oddVBand="0" w:evenVBand="0" w:oddHBand="0" w:evenHBand="0" w:firstRowFirstColumn="0" w:firstRowLastColumn="0" w:lastRowFirstColumn="0" w:lastRowLastColumn="0"/>
            </w:pPr>
            <w:r>
              <w:t xml:space="preserve">0-40% of notes have the reasons for ending </w:t>
            </w:r>
            <w:proofErr w:type="spellStart"/>
            <w:r>
              <w:t>proforma</w:t>
            </w:r>
            <w:proofErr w:type="spellEnd"/>
            <w:r>
              <w:t xml:space="preserve"> filled out and this confirms that there was explicit consideration of endings and that this was discussed with </w:t>
            </w:r>
            <w:r w:rsidRPr="00855DAB">
              <w:t>children and young people and their families</w:t>
            </w:r>
            <w:r>
              <w:t xml:space="preserve"> at the beginning of therapy. </w:t>
            </w:r>
          </w:p>
        </w:tc>
        <w:tc>
          <w:tcPr>
            <w:cnfStyle w:val="000010000000" w:firstRow="0" w:lastRow="0" w:firstColumn="0" w:lastColumn="0" w:oddVBand="1" w:evenVBand="0" w:oddHBand="0" w:evenHBand="0" w:firstRowFirstColumn="0" w:firstRowLastColumn="0" w:lastRowFirstColumn="0" w:lastRowLastColumn="0"/>
            <w:tcW w:w="0" w:type="auto"/>
          </w:tcPr>
          <w:p w14:paraId="5702D136" w14:textId="77777777" w:rsidR="003D1C49" w:rsidRPr="009039E2" w:rsidRDefault="003D1C49" w:rsidP="003D1C49">
            <w:pPr>
              <w:rPr>
                <w:b/>
              </w:rPr>
            </w:pPr>
            <w:r>
              <w:t xml:space="preserve">40% - 59% of notes have the reasons for ending </w:t>
            </w:r>
            <w:proofErr w:type="spellStart"/>
            <w:r>
              <w:t>proforma</w:t>
            </w:r>
            <w:proofErr w:type="spellEnd"/>
            <w:r>
              <w:t xml:space="preserve"> filled out and this confirms that there was explicit consideration of endings and that this was discussed with CYPAF at the beginning of therapy.</w:t>
            </w:r>
          </w:p>
        </w:tc>
        <w:tc>
          <w:tcPr>
            <w:tcW w:w="0" w:type="auto"/>
          </w:tcPr>
          <w:p w14:paraId="2220EB7F" w14:textId="77777777" w:rsidR="003D1C49" w:rsidRDefault="003D1C49" w:rsidP="003D1C49">
            <w:pPr>
              <w:cnfStyle w:val="000000000000" w:firstRow="0" w:lastRow="0" w:firstColumn="0" w:lastColumn="0" w:oddVBand="0" w:evenVBand="0" w:oddHBand="0" w:evenHBand="0" w:firstRowFirstColumn="0" w:firstRowLastColumn="0" w:lastRowFirstColumn="0" w:lastRowLastColumn="0"/>
            </w:pPr>
            <w:r>
              <w:t xml:space="preserve">60-79% of notes have the reasons for ending </w:t>
            </w:r>
            <w:proofErr w:type="spellStart"/>
            <w:r>
              <w:t>proforma</w:t>
            </w:r>
            <w:proofErr w:type="spellEnd"/>
            <w:r>
              <w:t xml:space="preserve"> filled out and this confirms that there was explicit consideration of endings and that this was discussed with CYPAF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14:paraId="63F729AC" w14:textId="77777777" w:rsidR="003D1C49" w:rsidRDefault="003D1C49" w:rsidP="003D1C49">
            <w:r>
              <w:t xml:space="preserve">80-100% of notes have the reasons for ending </w:t>
            </w:r>
            <w:proofErr w:type="spellStart"/>
            <w:r>
              <w:t>proforma</w:t>
            </w:r>
            <w:proofErr w:type="spellEnd"/>
            <w:r>
              <w:t xml:space="preserve"> filled out and this confirms that there was explicit consideration of endings and that this was discussed with CYPAF at the beginning of therapy.</w:t>
            </w:r>
          </w:p>
        </w:tc>
      </w:tr>
      <w:tr w:rsidR="003126AF" w14:paraId="2F6C6687"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2EA7F2B" w14:textId="77777777" w:rsidR="003D1C49" w:rsidRPr="00333AF9" w:rsidRDefault="003D1C49" w:rsidP="003D1C49"/>
        </w:tc>
        <w:tc>
          <w:tcPr>
            <w:cnfStyle w:val="000010000000" w:firstRow="0" w:lastRow="0" w:firstColumn="0" w:lastColumn="0" w:oddVBand="1" w:evenVBand="0" w:oddHBand="0" w:evenHBand="0" w:firstRowFirstColumn="0" w:firstRowLastColumn="0" w:lastRowFirstColumn="0" w:lastRowLastColumn="0"/>
            <w:tcW w:w="0" w:type="auto"/>
          </w:tcPr>
          <w:p w14:paraId="391D616C" w14:textId="67A33B81" w:rsidR="003D1C49" w:rsidRDefault="00F1359A" w:rsidP="003D1C49">
            <w:r>
              <w:t xml:space="preserve">C: </w:t>
            </w:r>
          </w:p>
        </w:tc>
        <w:tc>
          <w:tcPr>
            <w:tcW w:w="0" w:type="auto"/>
          </w:tcPr>
          <w:p w14:paraId="372F4D0B" w14:textId="260F5D85" w:rsidR="003D1C49" w:rsidRDefault="003126AF" w:rsidP="003D1C49">
            <w:pPr>
              <w:cnfStyle w:val="000000100000" w:firstRow="0" w:lastRow="0" w:firstColumn="0" w:lastColumn="0" w:oddVBand="0" w:evenVBand="0" w:oddHBand="1" w:evenHBand="0" w:firstRowFirstColumn="0" w:firstRowLastColumn="0" w:lastRowFirstColumn="0" w:lastRowLastColumn="0"/>
            </w:pPr>
            <w:r>
              <w:t>Staff do not have access to training on when to end therapy and it is not routinely addressed at the beginning of therapy. Not all staff recognise that this is an important part of all therapy sessions.</w:t>
            </w:r>
          </w:p>
        </w:tc>
        <w:tc>
          <w:tcPr>
            <w:cnfStyle w:val="000010000000" w:firstRow="0" w:lastRow="0" w:firstColumn="0" w:lastColumn="0" w:oddVBand="1" w:evenVBand="0" w:oddHBand="0" w:evenHBand="0" w:firstRowFirstColumn="0" w:firstRowLastColumn="0" w:lastRowFirstColumn="0" w:lastRowLastColumn="0"/>
            <w:tcW w:w="0" w:type="auto"/>
          </w:tcPr>
          <w:p w14:paraId="2CAB6C8C" w14:textId="090C9F98" w:rsidR="003D1C49" w:rsidRDefault="003126AF" w:rsidP="003126AF">
            <w:r>
              <w:t>Some staff have access to training on when to end therapy and some are clear about how to address this at the beginning of therapy. Not all staff recognise that this is an important part of all therapy sessions.</w:t>
            </w:r>
          </w:p>
        </w:tc>
        <w:tc>
          <w:tcPr>
            <w:tcW w:w="0" w:type="auto"/>
          </w:tcPr>
          <w:p w14:paraId="477010A0" w14:textId="61340A18" w:rsidR="003D1C49" w:rsidRDefault="003126AF" w:rsidP="003126AF">
            <w:pPr>
              <w:cnfStyle w:val="000000100000" w:firstRow="0" w:lastRow="0" w:firstColumn="0" w:lastColumn="0" w:oddVBand="0" w:evenVBand="0" w:oddHBand="1" w:evenHBand="0" w:firstRowFirstColumn="0" w:firstRowLastColumn="0" w:lastRowFirstColumn="0" w:lastRowLastColumn="0"/>
            </w:pPr>
            <w:r>
              <w:t>Some staff have access to training on when to end therapy and are confident in how to address this at the beginning of therapy. Most staff are clear that this is an important part of all therapy sessions.</w:t>
            </w:r>
          </w:p>
        </w:tc>
        <w:tc>
          <w:tcPr>
            <w:cnfStyle w:val="000010000000" w:firstRow="0" w:lastRow="0" w:firstColumn="0" w:lastColumn="0" w:oddVBand="1" w:evenVBand="0" w:oddHBand="0" w:evenHBand="0" w:firstRowFirstColumn="0" w:firstRowLastColumn="0" w:lastRowFirstColumn="0" w:lastRowLastColumn="0"/>
            <w:tcW w:w="0" w:type="auto"/>
          </w:tcPr>
          <w:p w14:paraId="313A94D4" w14:textId="46310603" w:rsidR="003D1C49" w:rsidRDefault="003126AF" w:rsidP="003126AF">
            <w:r>
              <w:t>All s</w:t>
            </w:r>
            <w:r w:rsidR="003D1C49">
              <w:t>taff have access to training on when to end therapy</w:t>
            </w:r>
            <w:r>
              <w:t xml:space="preserve"> and are confident in </w:t>
            </w:r>
            <w:r w:rsidR="003D1C49">
              <w:t>how to address this at the beginning of therapy</w:t>
            </w:r>
            <w:r>
              <w:t xml:space="preserve">. All staff </w:t>
            </w:r>
            <w:r w:rsidR="003D1C49">
              <w:t xml:space="preserve">are clear </w:t>
            </w:r>
            <w:r>
              <w:t xml:space="preserve">that </w:t>
            </w:r>
            <w:r w:rsidR="003D1C49">
              <w:t xml:space="preserve">this is an important part of all therapy sessions. </w:t>
            </w:r>
          </w:p>
        </w:tc>
      </w:tr>
    </w:tbl>
    <w:p w14:paraId="6E1457D7" w14:textId="77777777" w:rsidR="003126AF" w:rsidRDefault="003126AF" w:rsidP="00C572CD">
      <w:pPr>
        <w:pStyle w:val="Heading1"/>
      </w:pPr>
    </w:p>
    <w:p w14:paraId="1D7AD7CE" w14:textId="77777777" w:rsidR="003126AF" w:rsidRPr="003126AF" w:rsidRDefault="003126AF" w:rsidP="003126AF"/>
    <w:p w14:paraId="2DA3EB85" w14:textId="77777777" w:rsidR="00C572CD" w:rsidRDefault="00C572CD" w:rsidP="00C572CD">
      <w:pPr>
        <w:pStyle w:val="Heading1"/>
      </w:pPr>
      <w:r>
        <w:lastRenderedPageBreak/>
        <w:t>Rating</w:t>
      </w:r>
    </w:p>
    <w:p w14:paraId="048F2A3B" w14:textId="667270DB" w:rsidR="00C572CD" w:rsidRPr="00666916" w:rsidRDefault="00666916" w:rsidP="00C572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C572CD" w14:paraId="4B1105AD" w14:textId="77777777" w:rsidTr="00F13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353D5E8" w14:textId="77777777" w:rsidR="00C572CD" w:rsidRDefault="00C572CD" w:rsidP="00C572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241C8CC" w14:textId="77777777" w:rsidR="00C572CD" w:rsidRDefault="00C572CD" w:rsidP="00C572CD">
            <w:pPr>
              <w:jc w:val="center"/>
            </w:pPr>
            <w:r>
              <w:t>1</w:t>
            </w:r>
          </w:p>
        </w:tc>
        <w:tc>
          <w:tcPr>
            <w:tcW w:w="1134" w:type="dxa"/>
            <w:vAlign w:val="center"/>
          </w:tcPr>
          <w:p w14:paraId="70C117B2" w14:textId="77777777"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AB6F37D" w14:textId="77777777" w:rsidR="00C572CD" w:rsidRDefault="00C572CD" w:rsidP="00C572CD">
            <w:pPr>
              <w:jc w:val="center"/>
            </w:pPr>
            <w:r>
              <w:t>3</w:t>
            </w:r>
          </w:p>
        </w:tc>
        <w:tc>
          <w:tcPr>
            <w:tcW w:w="1134" w:type="dxa"/>
            <w:vAlign w:val="center"/>
          </w:tcPr>
          <w:p w14:paraId="17A7C493" w14:textId="77777777"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1A2CFDCB" w14:textId="77777777" w:rsidR="00C572CD" w:rsidRDefault="00C572CD" w:rsidP="00C572CD">
            <w:pPr>
              <w:jc w:val="center"/>
            </w:pPr>
            <w:r>
              <w:t>Notes</w:t>
            </w:r>
          </w:p>
        </w:tc>
      </w:tr>
      <w:tr w:rsidR="00C572CD" w14:paraId="761F8E27" w14:textId="77777777" w:rsidTr="00F1359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59F08482" w14:textId="32198A75" w:rsidR="00F1359A" w:rsidRDefault="00F1359A" w:rsidP="00F1359A">
            <w:r>
              <w:t xml:space="preserve">MICRO PRINCIPLE 3A: </w:t>
            </w:r>
          </w:p>
          <w:p w14:paraId="7B18671C" w14:textId="77777777" w:rsidR="00F1359A" w:rsidRDefault="00F1359A" w:rsidP="00F1359A"/>
          <w:p w14:paraId="1EC745D2" w14:textId="72388EFC" w:rsidR="00C572CD"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DCE59D6" w14:textId="77777777" w:rsidR="00C572CD" w:rsidRPr="00326EE5" w:rsidRDefault="00C572CD" w:rsidP="00C572CD">
            <w:pPr>
              <w:jc w:val="center"/>
            </w:pPr>
            <w:r w:rsidRPr="00326EE5">
              <w:t>1</w:t>
            </w:r>
          </w:p>
        </w:tc>
        <w:tc>
          <w:tcPr>
            <w:tcW w:w="1134" w:type="dxa"/>
            <w:vAlign w:val="center"/>
          </w:tcPr>
          <w:p w14:paraId="50594AB2" w14:textId="77777777"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C937458" w14:textId="77777777" w:rsidR="00C572CD" w:rsidRPr="00326EE5" w:rsidRDefault="00C572CD" w:rsidP="00C572CD">
            <w:pPr>
              <w:jc w:val="center"/>
            </w:pPr>
            <w:r w:rsidRPr="00326EE5">
              <w:t>3</w:t>
            </w:r>
          </w:p>
        </w:tc>
        <w:tc>
          <w:tcPr>
            <w:tcW w:w="1134" w:type="dxa"/>
            <w:vAlign w:val="center"/>
          </w:tcPr>
          <w:p w14:paraId="0FE31A1B" w14:textId="77777777"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66D31E3" w14:textId="77777777" w:rsidR="00C572CD" w:rsidRDefault="00C572CD" w:rsidP="00C572CD"/>
        </w:tc>
      </w:tr>
      <w:tr w:rsidR="00C572CD" w14:paraId="2C3741C0" w14:textId="77777777" w:rsidTr="00F1359A">
        <w:trPr>
          <w:trHeight w:val="952"/>
        </w:trPr>
        <w:tc>
          <w:tcPr>
            <w:cnfStyle w:val="001000000000" w:firstRow="0" w:lastRow="0" w:firstColumn="1" w:lastColumn="0" w:oddVBand="0" w:evenVBand="0" w:oddHBand="0" w:evenHBand="0" w:firstRowFirstColumn="0" w:firstRowLastColumn="0" w:lastRowFirstColumn="0" w:lastRowLastColumn="0"/>
            <w:tcW w:w="4111" w:type="dxa"/>
          </w:tcPr>
          <w:p w14:paraId="664B722F" w14:textId="18E17343" w:rsidR="00F1359A" w:rsidRDefault="00F1359A" w:rsidP="00F1359A">
            <w:r>
              <w:t xml:space="preserve">MICRO PRINCIPLE 3B: </w:t>
            </w:r>
          </w:p>
          <w:p w14:paraId="77687161" w14:textId="77777777" w:rsidR="00F1359A" w:rsidRDefault="00F1359A" w:rsidP="00F1359A"/>
          <w:p w14:paraId="38F7851E" w14:textId="7CD27D30" w:rsidR="00C572CD"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ABAB2BC" w14:textId="77777777" w:rsidR="00C572CD" w:rsidRPr="00326EE5" w:rsidRDefault="00C572CD" w:rsidP="00C572CD">
            <w:pPr>
              <w:jc w:val="center"/>
            </w:pPr>
            <w:r w:rsidRPr="00326EE5">
              <w:t>1</w:t>
            </w:r>
          </w:p>
        </w:tc>
        <w:tc>
          <w:tcPr>
            <w:tcW w:w="1134" w:type="dxa"/>
            <w:vAlign w:val="center"/>
          </w:tcPr>
          <w:p w14:paraId="376779D0" w14:textId="77777777" w:rsidR="00C572CD" w:rsidRPr="00326EE5" w:rsidRDefault="00C572CD" w:rsidP="00C572CD">
            <w:pPr>
              <w:jc w:val="center"/>
              <w:cnfStyle w:val="000000000000" w:firstRow="0" w:lastRow="0" w:firstColumn="0" w:lastColumn="0" w:oddVBand="0" w:evenVBand="0" w:oddHBand="0"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7B8FE27" w14:textId="77777777" w:rsidR="00C572CD" w:rsidRPr="00326EE5" w:rsidRDefault="00C572CD" w:rsidP="00C572CD">
            <w:pPr>
              <w:jc w:val="center"/>
            </w:pPr>
            <w:r w:rsidRPr="00326EE5">
              <w:t>3</w:t>
            </w:r>
          </w:p>
        </w:tc>
        <w:tc>
          <w:tcPr>
            <w:tcW w:w="1134" w:type="dxa"/>
            <w:vAlign w:val="center"/>
          </w:tcPr>
          <w:p w14:paraId="2EFACCA0" w14:textId="77777777" w:rsidR="00C572CD" w:rsidRPr="00326EE5" w:rsidRDefault="00C572CD" w:rsidP="00C572CD">
            <w:pPr>
              <w:jc w:val="center"/>
              <w:cnfStyle w:val="000000000000" w:firstRow="0" w:lastRow="0" w:firstColumn="0" w:lastColumn="0" w:oddVBand="0" w:evenVBand="0" w:oddHBand="0"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6688E147" w14:textId="77777777" w:rsidR="00C572CD" w:rsidRDefault="00C572CD" w:rsidP="00C572CD"/>
        </w:tc>
      </w:tr>
      <w:tr w:rsidR="00F1359A" w14:paraId="2C7B40A0" w14:textId="77777777" w:rsidTr="00F1359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34BD5853" w14:textId="1A3A38C9" w:rsidR="00F1359A" w:rsidRDefault="00F1359A" w:rsidP="00F1359A">
            <w:r>
              <w:t xml:space="preserve">MICRO PRINCIPLE 3C: </w:t>
            </w:r>
          </w:p>
          <w:p w14:paraId="5EF23EB1" w14:textId="77777777" w:rsidR="00F1359A" w:rsidRDefault="00F1359A" w:rsidP="00F1359A"/>
          <w:p w14:paraId="0E5C04A4" w14:textId="77777777" w:rsidR="00F1359A"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B2AB01C" w14:textId="77777777" w:rsidR="00F1359A" w:rsidRPr="00326EE5" w:rsidRDefault="00F1359A" w:rsidP="00F1359A">
            <w:pPr>
              <w:jc w:val="center"/>
            </w:pPr>
            <w:r w:rsidRPr="00326EE5">
              <w:t>1</w:t>
            </w:r>
          </w:p>
        </w:tc>
        <w:tc>
          <w:tcPr>
            <w:tcW w:w="1134" w:type="dxa"/>
            <w:vAlign w:val="center"/>
          </w:tcPr>
          <w:p w14:paraId="2FB32CA4" w14:textId="77777777" w:rsidR="00F1359A" w:rsidRPr="00326EE5" w:rsidRDefault="00F1359A" w:rsidP="00F1359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7C45CD5" w14:textId="77777777" w:rsidR="00F1359A" w:rsidRPr="00326EE5" w:rsidRDefault="00F1359A" w:rsidP="00F1359A">
            <w:pPr>
              <w:jc w:val="center"/>
            </w:pPr>
            <w:r w:rsidRPr="00326EE5">
              <w:t>3</w:t>
            </w:r>
          </w:p>
        </w:tc>
        <w:tc>
          <w:tcPr>
            <w:tcW w:w="1134" w:type="dxa"/>
            <w:vAlign w:val="center"/>
          </w:tcPr>
          <w:p w14:paraId="132A1546" w14:textId="77777777" w:rsidR="00F1359A" w:rsidRPr="00326EE5" w:rsidRDefault="00F1359A" w:rsidP="00F1359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507ED341" w14:textId="77777777" w:rsidR="00F1359A" w:rsidRDefault="00F1359A" w:rsidP="00F1359A"/>
        </w:tc>
      </w:tr>
    </w:tbl>
    <w:p w14:paraId="5EE23E3C" w14:textId="77777777" w:rsidR="00C572CD" w:rsidRDefault="00C572CD" w:rsidP="00C572CD"/>
    <w:p w14:paraId="43584D8D" w14:textId="77777777" w:rsidR="00C572CD" w:rsidRDefault="00C572CD" w:rsidP="00D85AF6"/>
    <w:p w14:paraId="6BB9942C" w14:textId="77777777" w:rsidR="00204542" w:rsidRDefault="00204542">
      <w:pPr>
        <w:rPr>
          <w:rFonts w:eastAsiaTheme="majorEastAsia" w:cstheme="majorBidi"/>
          <w:b/>
          <w:bCs/>
          <w:color w:val="800080"/>
          <w:sz w:val="32"/>
          <w:szCs w:val="32"/>
        </w:rPr>
      </w:pPr>
      <w:r>
        <w:br w:type="page"/>
      </w:r>
    </w:p>
    <w:p w14:paraId="2298DAF7" w14:textId="5B3A4083" w:rsidR="00E54D1F" w:rsidRDefault="00E54D1F" w:rsidP="00204542">
      <w:pPr>
        <w:pStyle w:val="Heading1"/>
      </w:pPr>
      <w:r>
        <w:lastRenderedPageBreak/>
        <w:t>Micro</w:t>
      </w:r>
      <w:r w:rsidRPr="00C47730">
        <w:t xml:space="preserve"> System Considerations</w:t>
      </w:r>
      <w:r>
        <w:t xml:space="preserve"> (The relationships between professionals and CYP, and in</w:t>
      </w:r>
      <w:r w:rsidR="00204542">
        <w:t>ter-professional relationships)</w:t>
      </w:r>
    </w:p>
    <w:p w14:paraId="7D5A5BE4" w14:textId="77777777" w:rsidR="003D1C49" w:rsidRDefault="003D1C49" w:rsidP="00D85AF6"/>
    <w:tbl>
      <w:tblPr>
        <w:tblStyle w:val="LightList-Accent4"/>
        <w:tblW w:w="0" w:type="auto"/>
        <w:tblInd w:w="108" w:type="dxa"/>
        <w:tblLook w:val="00A0" w:firstRow="1" w:lastRow="0" w:firstColumn="1" w:lastColumn="0" w:noHBand="0" w:noVBand="0"/>
      </w:tblPr>
      <w:tblGrid>
        <w:gridCol w:w="1902"/>
        <w:gridCol w:w="1692"/>
        <w:gridCol w:w="2243"/>
        <w:gridCol w:w="2409"/>
        <w:gridCol w:w="3260"/>
        <w:gridCol w:w="4383"/>
      </w:tblGrid>
      <w:tr w:rsidR="00097910" w14:paraId="7C2CF26F" w14:textId="77777777" w:rsidTr="00064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D9562E"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35CBEC71" w14:textId="77777777" w:rsidR="00097910" w:rsidRDefault="00097910" w:rsidP="00177089">
            <w:pPr>
              <w:jc w:val="center"/>
            </w:pPr>
            <w:r>
              <w:t>Measure used (where relevant)</w:t>
            </w:r>
          </w:p>
        </w:tc>
        <w:tc>
          <w:tcPr>
            <w:tcW w:w="2243" w:type="dxa"/>
          </w:tcPr>
          <w:p w14:paraId="43A0E015"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6B3A7AB2" w14:textId="0DC16876"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409" w:type="dxa"/>
          </w:tcPr>
          <w:p w14:paraId="3D820217" w14:textId="77777777" w:rsidR="00097910" w:rsidRDefault="00097910" w:rsidP="00177089">
            <w:pPr>
              <w:jc w:val="center"/>
            </w:pPr>
            <w:r>
              <w:t>2</w:t>
            </w:r>
          </w:p>
        </w:tc>
        <w:tc>
          <w:tcPr>
            <w:tcW w:w="3260" w:type="dxa"/>
          </w:tcPr>
          <w:p w14:paraId="3F96F6E9"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4383" w:type="dxa"/>
          </w:tcPr>
          <w:p w14:paraId="3DBF819C" w14:textId="77777777" w:rsidR="00097910" w:rsidRDefault="00097910" w:rsidP="00177089">
            <w:pPr>
              <w:jc w:val="center"/>
            </w:pPr>
            <w:r>
              <w:t>Level 4</w:t>
            </w:r>
          </w:p>
          <w:p w14:paraId="63471972" w14:textId="76DC10C4" w:rsidR="00097910" w:rsidRPr="00097910" w:rsidRDefault="00097910" w:rsidP="00177089">
            <w:pPr>
              <w:jc w:val="center"/>
            </w:pPr>
            <w:r w:rsidRPr="004E171D">
              <w:rPr>
                <w:i/>
              </w:rPr>
              <w:t>Practice is very THRIVE-like</w:t>
            </w:r>
          </w:p>
        </w:tc>
      </w:tr>
      <w:tr w:rsidR="003D1C49" w14:paraId="6667CD1A" w14:textId="77777777" w:rsidTr="00064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F0E6F9" w14:textId="284A1DC8" w:rsidR="00017305" w:rsidRDefault="00017305" w:rsidP="00017305">
            <w:r>
              <w:t xml:space="preserve">MICRO PRINCIPLE 4: </w:t>
            </w:r>
          </w:p>
          <w:p w14:paraId="52E4933A" w14:textId="77777777" w:rsidR="00017305" w:rsidRDefault="00017305" w:rsidP="003D1C49"/>
          <w:p w14:paraId="34A83042" w14:textId="77777777" w:rsidR="003D1C49" w:rsidRDefault="003D1C49" w:rsidP="003D1C49">
            <w:r>
              <w:t xml:space="preserve">Outcome data is </w:t>
            </w:r>
            <w:r w:rsidRPr="00333AF9">
              <w:t>us</w:t>
            </w:r>
            <w:r>
              <w:t>ed to inform individual practice with the purpose of improving quality</w:t>
            </w:r>
          </w:p>
          <w:p w14:paraId="635D8136" w14:textId="77777777" w:rsidR="00A02FCA" w:rsidRPr="00877DD1" w:rsidRDefault="00A02FCA" w:rsidP="003D1C49">
            <w:pPr>
              <w:rPr>
                <w:b w:val="0"/>
                <w:bCs w:val="0"/>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1532DC3F" w14:textId="77777777" w:rsidR="003D1C49" w:rsidRPr="00855DAB" w:rsidRDefault="003D1C49" w:rsidP="003D1C49">
            <w:pPr>
              <w:rPr>
                <w:i/>
              </w:rPr>
            </w:pPr>
            <w:r>
              <w:rPr>
                <w:i/>
              </w:rPr>
              <w:t>Routine outcome data refers to the clinical data identified as part of CYP IAPT</w:t>
            </w:r>
          </w:p>
        </w:tc>
        <w:tc>
          <w:tcPr>
            <w:tcW w:w="2243" w:type="dxa"/>
          </w:tcPr>
          <w:p w14:paraId="5B381861"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 xml:space="preserve">Routine outcome data is not collected, and it is not used as part of a QI processes within providers. </w:t>
            </w:r>
          </w:p>
          <w:p w14:paraId="120C239F"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p>
          <w:p w14:paraId="76BF5131"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There are no systems in place to enable this – it is not an explicit part of the organisational strategy and QI is not really a part of the organisation’s culture.</w:t>
            </w:r>
          </w:p>
          <w:p w14:paraId="249ABB1D"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p>
          <w:p w14:paraId="5F091A2E"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Many staff have not had QI training.</w:t>
            </w:r>
          </w:p>
        </w:tc>
        <w:tc>
          <w:tcPr>
            <w:cnfStyle w:val="000010000000" w:firstRow="0" w:lastRow="0" w:firstColumn="0" w:lastColumn="0" w:oddVBand="1" w:evenVBand="0" w:oddHBand="0" w:evenHBand="0" w:firstRowFirstColumn="0" w:firstRowLastColumn="0" w:lastRowFirstColumn="0" w:lastRowLastColumn="0"/>
            <w:tcW w:w="2409" w:type="dxa"/>
          </w:tcPr>
          <w:p w14:paraId="7B3E3DF5" w14:textId="77777777" w:rsidR="003D1C49" w:rsidRDefault="003D1C49" w:rsidP="003D1C49">
            <w:r>
              <w:t xml:space="preserve">Routine outcome data is not collected routinely in most parts of the service. </w:t>
            </w:r>
          </w:p>
          <w:p w14:paraId="1DDBEBBF" w14:textId="77777777" w:rsidR="003D1C49" w:rsidRDefault="003D1C49" w:rsidP="003D1C49"/>
          <w:p w14:paraId="18EFCF16" w14:textId="77777777" w:rsidR="003D1C49" w:rsidRDefault="003D1C49" w:rsidP="003D1C49">
            <w:r>
              <w:t xml:space="preserve">The organisation has plans to include the use of data routinely, and this practice does happen in isolated areas, however it is not yet a part of the organisation’s culture. </w:t>
            </w:r>
          </w:p>
          <w:p w14:paraId="42E84A85" w14:textId="77777777" w:rsidR="003D1C49" w:rsidRDefault="003D1C49" w:rsidP="003D1C49"/>
          <w:p w14:paraId="647FADC0" w14:textId="77777777" w:rsidR="003D1C49" w:rsidRPr="009039E2" w:rsidRDefault="003D1C49" w:rsidP="003D1C49">
            <w:pPr>
              <w:rPr>
                <w:b/>
              </w:rPr>
            </w:pPr>
            <w:r>
              <w:t>Many staff have not had QI training.</w:t>
            </w:r>
          </w:p>
        </w:tc>
        <w:tc>
          <w:tcPr>
            <w:tcW w:w="3260" w:type="dxa"/>
          </w:tcPr>
          <w:p w14:paraId="11398C00"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 xml:space="preserve">Routine outcome data is collected and utilised to support QI processes within providers in most services. </w:t>
            </w:r>
          </w:p>
          <w:p w14:paraId="67BC8908"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p>
          <w:p w14:paraId="46E1D81D"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 xml:space="preserve">The systems in place to enable this exist in many services, but this is not multi-disciplinary or across all provider types.  While the data is used to inform practice, this is not standardised across the service. </w:t>
            </w:r>
          </w:p>
          <w:p w14:paraId="612CB310"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p>
          <w:p w14:paraId="0ADE678C" w14:textId="77777777" w:rsidR="003D1C49" w:rsidRDefault="003D1C49" w:rsidP="003D1C49">
            <w:pPr>
              <w:cnfStyle w:val="000000100000" w:firstRow="0" w:lastRow="0" w:firstColumn="0" w:lastColumn="0" w:oddVBand="0" w:evenVBand="0" w:oddHBand="1" w:evenHBand="0" w:firstRowFirstColumn="0" w:firstRowLastColumn="0" w:lastRowFirstColumn="0" w:lastRowLastColumn="0"/>
            </w:pPr>
            <w:r>
              <w:t>Most staff are familiar with QI approaches and have some experience in the use of a standardised QI methodology.</w:t>
            </w:r>
          </w:p>
        </w:tc>
        <w:tc>
          <w:tcPr>
            <w:cnfStyle w:val="000010000000" w:firstRow="0" w:lastRow="0" w:firstColumn="0" w:lastColumn="0" w:oddVBand="1" w:evenVBand="0" w:oddHBand="0" w:evenHBand="0" w:firstRowFirstColumn="0" w:firstRowLastColumn="0" w:lastRowFirstColumn="0" w:lastRowLastColumn="0"/>
            <w:tcW w:w="4383" w:type="dxa"/>
          </w:tcPr>
          <w:p w14:paraId="11372D92" w14:textId="77777777" w:rsidR="003D1C49" w:rsidRDefault="003D1C49" w:rsidP="003D1C49">
            <w:r>
              <w:t xml:space="preserve">Routine outcome data is collected and utilised to support QI processes within providers. </w:t>
            </w:r>
          </w:p>
          <w:p w14:paraId="0CDBE700" w14:textId="77777777" w:rsidR="003D1C49" w:rsidRDefault="003D1C49" w:rsidP="003D1C49"/>
          <w:p w14:paraId="6B399DE0" w14:textId="455C5F59" w:rsidR="003D1C49" w:rsidRDefault="003D1C49" w:rsidP="003D1C49">
            <w:r>
              <w:t xml:space="preserve">There are systems in place to enable this – it is part of the organisational strategy and there are specific times and places (e.g., a team meeting, or during supervision) </w:t>
            </w:r>
            <w:r w:rsidR="00C92D66">
              <w:t>where</w:t>
            </w:r>
            <w:r>
              <w:t xml:space="preserve"> outcomes and variations in these between teams or individuals are discussed. </w:t>
            </w:r>
          </w:p>
          <w:p w14:paraId="1C6A8107" w14:textId="77777777" w:rsidR="003D1C49" w:rsidRDefault="003D1C49" w:rsidP="003D1C49"/>
          <w:p w14:paraId="3CE4BDB0" w14:textId="77777777" w:rsidR="003D1C49" w:rsidRDefault="003D1C49" w:rsidP="003D1C49">
            <w:r>
              <w:t xml:space="preserve">QI is a part of the approach of all provider types in the locality. </w:t>
            </w:r>
          </w:p>
          <w:p w14:paraId="2E4DE21B" w14:textId="77777777" w:rsidR="003D1C49" w:rsidRDefault="003D1C49" w:rsidP="003D1C49"/>
          <w:p w14:paraId="7CE7DF20" w14:textId="77777777" w:rsidR="003D1C49" w:rsidRDefault="003D1C49" w:rsidP="003D1C49">
            <w:r>
              <w:t xml:space="preserve">Staff are familiar with QI approaches and feel confident in the use of a standardised QI methodology. </w:t>
            </w:r>
          </w:p>
        </w:tc>
      </w:tr>
    </w:tbl>
    <w:p w14:paraId="1F4B8182" w14:textId="77777777" w:rsidR="00A02FCA" w:rsidRDefault="00A02FCA" w:rsidP="00A02FCA">
      <w:pPr>
        <w:pStyle w:val="Heading1"/>
      </w:pPr>
      <w:r>
        <w:t>Rating</w:t>
      </w:r>
    </w:p>
    <w:p w14:paraId="2EB412D2" w14:textId="441FAA5B" w:rsidR="00A02FCA" w:rsidRPr="00666916" w:rsidRDefault="00666916" w:rsidP="00A02FC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A02FCA" w14:paraId="4722DADE" w14:textId="77777777" w:rsidTr="00A02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D42DDC7" w14:textId="77777777" w:rsidR="00A02FCA" w:rsidRDefault="00A02FCA" w:rsidP="00A02FCA">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942ECD1" w14:textId="77777777" w:rsidR="00A02FCA" w:rsidRDefault="00A02FCA" w:rsidP="00A02FCA">
            <w:pPr>
              <w:jc w:val="center"/>
            </w:pPr>
            <w:r>
              <w:t>1</w:t>
            </w:r>
          </w:p>
        </w:tc>
        <w:tc>
          <w:tcPr>
            <w:tcW w:w="1134" w:type="dxa"/>
            <w:vAlign w:val="center"/>
          </w:tcPr>
          <w:p w14:paraId="3783D961" w14:textId="77777777"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83734B4" w14:textId="77777777" w:rsidR="00A02FCA" w:rsidRDefault="00A02FCA" w:rsidP="00A02FCA">
            <w:pPr>
              <w:jc w:val="center"/>
            </w:pPr>
            <w:r>
              <w:t>3</w:t>
            </w:r>
          </w:p>
        </w:tc>
        <w:tc>
          <w:tcPr>
            <w:tcW w:w="1134" w:type="dxa"/>
            <w:vAlign w:val="center"/>
          </w:tcPr>
          <w:p w14:paraId="58EDCEC2" w14:textId="77777777"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3621BB7F" w14:textId="77777777" w:rsidR="00A02FCA" w:rsidRDefault="00A02FCA" w:rsidP="00A02FCA">
            <w:pPr>
              <w:jc w:val="center"/>
            </w:pPr>
            <w:r>
              <w:t>Notes</w:t>
            </w:r>
          </w:p>
        </w:tc>
      </w:tr>
      <w:tr w:rsidR="00A02FCA" w14:paraId="17323430" w14:textId="77777777" w:rsidTr="00A02FC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3FB4E006" w14:textId="77777777" w:rsidR="00A02FCA" w:rsidRDefault="00A02FCA" w:rsidP="00A02FCA">
            <w:r>
              <w:t xml:space="preserve">MICRO PRINCIPLE 4: </w:t>
            </w:r>
          </w:p>
          <w:p w14:paraId="2D048D82" w14:textId="1FD72776" w:rsidR="00A02FCA" w:rsidRPr="00E20BC2" w:rsidRDefault="00A02FCA" w:rsidP="002B4543">
            <w:r>
              <w:t xml:space="preserve">Outcome data is </w:t>
            </w:r>
            <w:r w:rsidRPr="00333AF9">
              <w:t>us</w:t>
            </w:r>
            <w:r>
              <w:t xml:space="preserve">ed to inform individual practice </w:t>
            </w:r>
            <w:r w:rsidR="002B4543">
              <w:t>and</w:t>
            </w:r>
            <w:r w:rsidR="00C92D66">
              <w:t xml:space="preserve"> </w:t>
            </w:r>
            <w:r w:rsidR="002B4543">
              <w:t xml:space="preserve">improve </w:t>
            </w:r>
            <w:r w:rsidR="00C92D66">
              <w:t>quality</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2B5841A" w14:textId="77777777" w:rsidR="00A02FCA" w:rsidRPr="00326EE5" w:rsidRDefault="00A02FCA" w:rsidP="00A02FCA">
            <w:pPr>
              <w:jc w:val="center"/>
            </w:pPr>
            <w:r w:rsidRPr="00326EE5">
              <w:t>1</w:t>
            </w:r>
          </w:p>
        </w:tc>
        <w:tc>
          <w:tcPr>
            <w:tcW w:w="1134" w:type="dxa"/>
            <w:vAlign w:val="center"/>
          </w:tcPr>
          <w:p w14:paraId="2899A50D" w14:textId="77777777" w:rsidR="00A02FCA" w:rsidRPr="00326EE5" w:rsidRDefault="00A02FCA" w:rsidP="00A02FC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95DA1C4" w14:textId="77777777" w:rsidR="00A02FCA" w:rsidRPr="00326EE5" w:rsidRDefault="00A02FCA" w:rsidP="00A02FCA">
            <w:pPr>
              <w:jc w:val="center"/>
            </w:pPr>
            <w:r w:rsidRPr="00326EE5">
              <w:t>3</w:t>
            </w:r>
          </w:p>
        </w:tc>
        <w:tc>
          <w:tcPr>
            <w:tcW w:w="1134" w:type="dxa"/>
            <w:vAlign w:val="center"/>
          </w:tcPr>
          <w:p w14:paraId="08139EF8" w14:textId="77777777" w:rsidR="00A02FCA" w:rsidRPr="00326EE5" w:rsidRDefault="00A02FCA" w:rsidP="00A02FC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73C63D7F" w14:textId="77777777" w:rsidR="00A02FCA" w:rsidRDefault="00A02FCA" w:rsidP="00A02FCA"/>
        </w:tc>
      </w:tr>
    </w:tbl>
    <w:p w14:paraId="7C2F5A7B" w14:textId="6A2006DA" w:rsidR="00336CE0" w:rsidRDefault="00372D4D" w:rsidP="002B4543">
      <w:pPr>
        <w:pStyle w:val="Heading1"/>
      </w:pPr>
      <w:r>
        <w:lastRenderedPageBreak/>
        <w:t>Micro</w:t>
      </w:r>
      <w:r w:rsidRPr="00C47730">
        <w:t xml:space="preserve"> System Considerations</w:t>
      </w:r>
      <w:r>
        <w:t xml:space="preserve"> (The relationships between professionals and CYP, and in</w:t>
      </w:r>
      <w:r w:rsidR="002B4543">
        <w:t>ter-professional relationships)</w:t>
      </w:r>
    </w:p>
    <w:p w14:paraId="13DC96F7" w14:textId="77777777" w:rsidR="00372D4D" w:rsidRDefault="00372D4D" w:rsidP="00D85AF6"/>
    <w:tbl>
      <w:tblPr>
        <w:tblStyle w:val="LightList-Accent4"/>
        <w:tblW w:w="0" w:type="auto"/>
        <w:tblInd w:w="108" w:type="dxa"/>
        <w:tblLook w:val="00A0" w:firstRow="1" w:lastRow="0" w:firstColumn="1" w:lastColumn="0" w:noHBand="0" w:noVBand="0"/>
      </w:tblPr>
      <w:tblGrid>
        <w:gridCol w:w="3525"/>
        <w:gridCol w:w="1367"/>
        <w:gridCol w:w="2736"/>
        <w:gridCol w:w="2749"/>
        <w:gridCol w:w="2749"/>
        <w:gridCol w:w="2763"/>
      </w:tblGrid>
      <w:tr w:rsidR="00097910" w14:paraId="2127B691"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A4A0C3"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35B834B4" w14:textId="77777777" w:rsidR="00097910" w:rsidRDefault="00097910" w:rsidP="00177089">
            <w:pPr>
              <w:jc w:val="center"/>
            </w:pPr>
            <w:r>
              <w:t>Measure used (where relevant)</w:t>
            </w:r>
          </w:p>
        </w:tc>
        <w:tc>
          <w:tcPr>
            <w:tcW w:w="0" w:type="auto"/>
          </w:tcPr>
          <w:p w14:paraId="29ADBCF9"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76CAAB63" w14:textId="09377148"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581DF88A" w14:textId="77777777" w:rsidR="00097910" w:rsidRDefault="00097910" w:rsidP="00177089">
            <w:pPr>
              <w:jc w:val="center"/>
            </w:pPr>
            <w:r>
              <w:t>2</w:t>
            </w:r>
          </w:p>
        </w:tc>
        <w:tc>
          <w:tcPr>
            <w:tcW w:w="0" w:type="auto"/>
          </w:tcPr>
          <w:p w14:paraId="10D49E7A"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61C4D01A" w14:textId="77777777" w:rsidR="00097910" w:rsidRDefault="00097910" w:rsidP="00177089">
            <w:pPr>
              <w:jc w:val="center"/>
            </w:pPr>
            <w:r>
              <w:t>Level 4</w:t>
            </w:r>
          </w:p>
          <w:p w14:paraId="47D067B7" w14:textId="56704E89" w:rsidR="00097910" w:rsidRDefault="00097910" w:rsidP="00177089">
            <w:pPr>
              <w:jc w:val="center"/>
            </w:pPr>
            <w:r w:rsidRPr="004E171D">
              <w:rPr>
                <w:i/>
              </w:rPr>
              <w:t>Practice is very THRIVE-like</w:t>
            </w:r>
          </w:p>
        </w:tc>
      </w:tr>
      <w:tr w:rsidR="00336CE0" w14:paraId="23334FC0"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D43B90C" w14:textId="4D1F6173" w:rsidR="00017305" w:rsidRDefault="00017305" w:rsidP="00017305">
            <w:r>
              <w:t xml:space="preserve">MICRO PRINCIPLE 5: </w:t>
            </w:r>
          </w:p>
          <w:p w14:paraId="3E653F8C" w14:textId="77777777" w:rsidR="00017305" w:rsidRDefault="00017305" w:rsidP="00C33FCB">
            <w:pPr>
              <w:rPr>
                <w:lang w:val="en-US"/>
              </w:rPr>
            </w:pPr>
          </w:p>
          <w:p w14:paraId="0B939F69" w14:textId="24742B57" w:rsidR="00336CE0" w:rsidRDefault="00336CE0" w:rsidP="00C33FCB">
            <w:r w:rsidRPr="00877DD1">
              <w:rPr>
                <w:lang w:val="en-US"/>
              </w:rPr>
              <w:t xml:space="preserve">Any </w:t>
            </w:r>
            <w:r>
              <w:rPr>
                <w:lang w:val="en-US"/>
              </w:rPr>
              <w:t>intervention</w:t>
            </w:r>
            <w:r w:rsidRPr="00877DD1">
              <w:rPr>
                <w:lang w:val="en-US"/>
              </w:rPr>
              <w:t xml:space="preserve"> would involve explicit agreement from the beginning about the outcome being worked towards and the likely timeframe. There would be a plan for what happens if it is not achieved</w:t>
            </w:r>
            <w:r w:rsidR="003126AF">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957449B" w14:textId="03BF8395" w:rsidR="00336CE0" w:rsidRDefault="00A02FCA" w:rsidP="00C33FCB">
            <w:r>
              <w:t xml:space="preserve">A: </w:t>
            </w:r>
            <w:r w:rsidR="00336CE0">
              <w:t>Audit</w:t>
            </w:r>
          </w:p>
        </w:tc>
        <w:tc>
          <w:tcPr>
            <w:tcW w:w="0" w:type="auto"/>
          </w:tcPr>
          <w:p w14:paraId="63EFB065" w14:textId="17AF5C4F" w:rsidR="00336CE0" w:rsidRDefault="00336CE0" w:rsidP="00C33FCB">
            <w:pPr>
              <w:cnfStyle w:val="000000100000" w:firstRow="0" w:lastRow="0" w:firstColumn="0" w:lastColumn="0" w:oddVBand="0" w:evenVBand="0" w:oddHBand="1" w:evenHBand="0" w:firstRowFirstColumn="0" w:firstRowLastColumn="0" w:lastRowFirstColumn="0" w:lastRowLastColumn="0"/>
            </w:pPr>
            <w:r w:rsidRPr="00855DAB">
              <w:t>0-39</w:t>
            </w:r>
            <w:r w:rsidRPr="001E17E3">
              <w:t>% CYPAF</w:t>
            </w:r>
            <w:r>
              <w:t xml:space="preserve"> are managed within the recommended number of therapy sessions according to THRIVE-group</w:t>
            </w:r>
            <w:r w:rsidR="003126AF">
              <w:t>.</w:t>
            </w:r>
          </w:p>
        </w:tc>
        <w:tc>
          <w:tcPr>
            <w:cnfStyle w:val="000010000000" w:firstRow="0" w:lastRow="0" w:firstColumn="0" w:lastColumn="0" w:oddVBand="1" w:evenVBand="0" w:oddHBand="0" w:evenHBand="0" w:firstRowFirstColumn="0" w:firstRowLastColumn="0" w:lastRowFirstColumn="0" w:lastRowLastColumn="0"/>
            <w:tcW w:w="0" w:type="auto"/>
          </w:tcPr>
          <w:p w14:paraId="7D4EF478" w14:textId="3D7502EA" w:rsidR="00336CE0" w:rsidRPr="009039E2" w:rsidRDefault="00336CE0" w:rsidP="00C33FCB">
            <w:pPr>
              <w:rPr>
                <w:b/>
              </w:rPr>
            </w:pPr>
            <w:r>
              <w:t>40-59% CYPAF are managed within the recommended number of therapy sessions according to THRIVE-group</w:t>
            </w:r>
            <w:r w:rsidR="003126AF">
              <w:t>.</w:t>
            </w:r>
          </w:p>
        </w:tc>
        <w:tc>
          <w:tcPr>
            <w:tcW w:w="0" w:type="auto"/>
          </w:tcPr>
          <w:p w14:paraId="5905A15E" w14:textId="4CFD9809" w:rsidR="00336CE0" w:rsidRDefault="00336CE0" w:rsidP="00C33FCB">
            <w:pPr>
              <w:cnfStyle w:val="000000100000" w:firstRow="0" w:lastRow="0" w:firstColumn="0" w:lastColumn="0" w:oddVBand="0" w:evenVBand="0" w:oddHBand="1" w:evenHBand="0" w:firstRowFirstColumn="0" w:firstRowLastColumn="0" w:lastRowFirstColumn="0" w:lastRowLastColumn="0"/>
            </w:pPr>
            <w:r>
              <w:t>60-79% CYPAF are managed within the recommended number of therapy sessions according to THRIVE-group</w:t>
            </w:r>
            <w:r w:rsidR="003126AF">
              <w:t>.</w:t>
            </w:r>
          </w:p>
        </w:tc>
        <w:tc>
          <w:tcPr>
            <w:cnfStyle w:val="000010000000" w:firstRow="0" w:lastRow="0" w:firstColumn="0" w:lastColumn="0" w:oddVBand="1" w:evenVBand="0" w:oddHBand="0" w:evenHBand="0" w:firstRowFirstColumn="0" w:firstRowLastColumn="0" w:lastRowFirstColumn="0" w:lastRowLastColumn="0"/>
            <w:tcW w:w="0" w:type="auto"/>
          </w:tcPr>
          <w:p w14:paraId="480C8411" w14:textId="37BE609F" w:rsidR="00336CE0" w:rsidRDefault="00336CE0" w:rsidP="00C33FCB">
            <w:r>
              <w:t>80-100% CYPAF are managed within the recommended number of therapy sessions according to THRIVE-group</w:t>
            </w:r>
            <w:r w:rsidR="003126AF">
              <w:t>.</w:t>
            </w:r>
          </w:p>
        </w:tc>
      </w:tr>
      <w:tr w:rsidR="00336CE0" w14:paraId="2FF67CDB" w14:textId="77777777" w:rsidTr="00D716B3">
        <w:tc>
          <w:tcPr>
            <w:cnfStyle w:val="001000000000" w:firstRow="0" w:lastRow="0" w:firstColumn="1" w:lastColumn="0" w:oddVBand="0" w:evenVBand="0" w:oddHBand="0" w:evenHBand="0" w:firstRowFirstColumn="0" w:firstRowLastColumn="0" w:lastRowFirstColumn="0" w:lastRowLastColumn="0"/>
            <w:tcW w:w="0" w:type="auto"/>
            <w:vMerge/>
          </w:tcPr>
          <w:p w14:paraId="02874ED9" w14:textId="77777777" w:rsidR="00336CE0" w:rsidRPr="00877DD1" w:rsidRDefault="00336CE0" w:rsidP="00C33FCB">
            <w:pPr>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1BE882FF" w14:textId="6527A69F" w:rsidR="00336CE0" w:rsidRDefault="00A02FCA" w:rsidP="00C33FCB">
            <w:r>
              <w:t xml:space="preserve">B: </w:t>
            </w:r>
            <w:r w:rsidR="00336CE0">
              <w:t>Audit</w:t>
            </w:r>
          </w:p>
        </w:tc>
        <w:tc>
          <w:tcPr>
            <w:tcW w:w="0" w:type="auto"/>
          </w:tcPr>
          <w:p w14:paraId="41F631E7" w14:textId="77777777" w:rsidR="00336CE0" w:rsidRDefault="00336CE0" w:rsidP="00C33FCB">
            <w:pPr>
              <w:cnfStyle w:val="000000000000" w:firstRow="0" w:lastRow="0" w:firstColumn="0" w:lastColumn="0" w:oddVBand="0" w:evenVBand="0" w:oddHBand="0" w:evenHBand="0" w:firstRowFirstColumn="0" w:firstRowLastColumn="0" w:lastRowFirstColumn="0" w:lastRowLastColumn="0"/>
            </w:pPr>
            <w:r>
              <w:t xml:space="preserve">In </w:t>
            </w:r>
            <w:r w:rsidRPr="007003D8">
              <w:t>0-39</w:t>
            </w:r>
            <w:r w:rsidRPr="001E17E3">
              <w:t>%</w:t>
            </w:r>
            <w:r>
              <w:t xml:space="preserve"> of notes, the goals and expected outcomes for treatment are discussed with CYPAF and recorded in notes. </w:t>
            </w:r>
          </w:p>
          <w:p w14:paraId="1CE53D6B" w14:textId="77777777" w:rsidR="00336CE0" w:rsidRDefault="00336CE0" w:rsidP="00C33FCB">
            <w:pPr>
              <w:cnfStyle w:val="000000000000" w:firstRow="0" w:lastRow="0" w:firstColumn="0" w:lastColumn="0" w:oddVBand="0" w:evenVBand="0" w:oddHBand="0" w:evenHBand="0" w:firstRowFirstColumn="0" w:firstRowLastColumn="0" w:lastRowFirstColumn="0" w:lastRowLastColumn="0"/>
            </w:pPr>
            <w:r>
              <w:t>There is a plan in place for what happens if this is not achieved.</w:t>
            </w:r>
          </w:p>
        </w:tc>
        <w:tc>
          <w:tcPr>
            <w:cnfStyle w:val="000010000000" w:firstRow="0" w:lastRow="0" w:firstColumn="0" w:lastColumn="0" w:oddVBand="1" w:evenVBand="0" w:oddHBand="0" w:evenHBand="0" w:firstRowFirstColumn="0" w:firstRowLastColumn="0" w:lastRowFirstColumn="0" w:lastRowLastColumn="0"/>
            <w:tcW w:w="0" w:type="auto"/>
          </w:tcPr>
          <w:p w14:paraId="2171E4D3" w14:textId="77777777" w:rsidR="00336CE0" w:rsidRDefault="00336CE0" w:rsidP="00C33FCB">
            <w:r>
              <w:t xml:space="preserve">In 40-59% of notes, the goals and expected outcomes for treatment are discussed with CYPAF and recorded in notes. </w:t>
            </w:r>
          </w:p>
          <w:p w14:paraId="296439E9" w14:textId="77777777" w:rsidR="00336CE0" w:rsidRDefault="00336CE0" w:rsidP="00C33FCB">
            <w:r>
              <w:t>There is a plan in place for what happens if this is not achieved.</w:t>
            </w:r>
          </w:p>
        </w:tc>
        <w:tc>
          <w:tcPr>
            <w:tcW w:w="0" w:type="auto"/>
          </w:tcPr>
          <w:p w14:paraId="050E6F86" w14:textId="77777777" w:rsidR="00336CE0" w:rsidRDefault="00336CE0" w:rsidP="00C33FCB">
            <w:pPr>
              <w:cnfStyle w:val="000000000000" w:firstRow="0" w:lastRow="0" w:firstColumn="0" w:lastColumn="0" w:oddVBand="0" w:evenVBand="0" w:oddHBand="0" w:evenHBand="0" w:firstRowFirstColumn="0" w:firstRowLastColumn="0" w:lastRowFirstColumn="0" w:lastRowLastColumn="0"/>
            </w:pPr>
            <w:r>
              <w:t xml:space="preserve">In 60-79% of notes, the goals and expected outcomes for treatment are discussed with CYPAF and recorded in notes. </w:t>
            </w:r>
          </w:p>
          <w:p w14:paraId="15D90CEC" w14:textId="77777777" w:rsidR="00336CE0" w:rsidRDefault="00336CE0" w:rsidP="00C33FCB">
            <w:pPr>
              <w:cnfStyle w:val="000000000000" w:firstRow="0" w:lastRow="0" w:firstColumn="0" w:lastColumn="0" w:oddVBand="0" w:evenVBand="0" w:oddHBand="0" w:evenHBand="0" w:firstRowFirstColumn="0" w:firstRowLastColumn="0" w:lastRowFirstColumn="0" w:lastRowLastColumn="0"/>
            </w:pPr>
            <w:r>
              <w:t>There is a plan in place for what happens if this is not achieved.</w:t>
            </w:r>
          </w:p>
        </w:tc>
        <w:tc>
          <w:tcPr>
            <w:cnfStyle w:val="000010000000" w:firstRow="0" w:lastRow="0" w:firstColumn="0" w:lastColumn="0" w:oddVBand="1" w:evenVBand="0" w:oddHBand="0" w:evenHBand="0" w:firstRowFirstColumn="0" w:firstRowLastColumn="0" w:lastRowFirstColumn="0" w:lastRowLastColumn="0"/>
            <w:tcW w:w="0" w:type="auto"/>
          </w:tcPr>
          <w:p w14:paraId="42D177C6" w14:textId="77777777" w:rsidR="00336CE0" w:rsidRDefault="00336CE0" w:rsidP="00C33FCB">
            <w:r>
              <w:t xml:space="preserve">In 80-100% of notes, the goals and expected outcomes for treatment are discussed with CYPAF and recorded in notes. </w:t>
            </w:r>
          </w:p>
          <w:p w14:paraId="78ECD00D" w14:textId="77777777" w:rsidR="00336CE0" w:rsidRDefault="00336CE0" w:rsidP="00C33FCB">
            <w:r>
              <w:t xml:space="preserve">There is a plan in place for what happens if this is not achieved. </w:t>
            </w:r>
          </w:p>
        </w:tc>
      </w:tr>
    </w:tbl>
    <w:p w14:paraId="44E5DB74" w14:textId="77777777" w:rsidR="00A02FCA" w:rsidRDefault="00A02FCA" w:rsidP="00A02FCA">
      <w:pPr>
        <w:pStyle w:val="Heading1"/>
      </w:pPr>
      <w:r>
        <w:t>Rating</w:t>
      </w:r>
    </w:p>
    <w:p w14:paraId="4120D000" w14:textId="179A37F3" w:rsidR="00A02FCA" w:rsidRPr="00666916" w:rsidRDefault="00666916" w:rsidP="00A02FC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6379"/>
        <w:gridCol w:w="851"/>
        <w:gridCol w:w="850"/>
        <w:gridCol w:w="851"/>
        <w:gridCol w:w="850"/>
        <w:gridCol w:w="6237"/>
      </w:tblGrid>
      <w:tr w:rsidR="00A02FCA" w14:paraId="25DE8AD8" w14:textId="77777777" w:rsidTr="00A01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22D86831" w14:textId="77777777" w:rsidR="00A02FCA" w:rsidRDefault="00A02FCA" w:rsidP="00A02FCA">
            <w:r>
              <w:t>THRIVE Principle</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6321F19F" w14:textId="77777777" w:rsidR="00A02FCA" w:rsidRDefault="00A02FCA" w:rsidP="00A02FCA">
            <w:pPr>
              <w:jc w:val="center"/>
            </w:pPr>
            <w:r>
              <w:t>1</w:t>
            </w:r>
          </w:p>
        </w:tc>
        <w:tc>
          <w:tcPr>
            <w:tcW w:w="850" w:type="dxa"/>
            <w:vAlign w:val="center"/>
          </w:tcPr>
          <w:p w14:paraId="283F4817" w14:textId="77777777"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1EBD6057" w14:textId="77777777" w:rsidR="00A02FCA" w:rsidRDefault="00A02FCA" w:rsidP="00A02FCA">
            <w:pPr>
              <w:jc w:val="center"/>
            </w:pPr>
            <w:r>
              <w:t>3</w:t>
            </w:r>
          </w:p>
        </w:tc>
        <w:tc>
          <w:tcPr>
            <w:tcW w:w="850" w:type="dxa"/>
            <w:vAlign w:val="center"/>
          </w:tcPr>
          <w:p w14:paraId="6225B61B" w14:textId="77777777"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5BC8151B" w14:textId="77777777" w:rsidR="00A02FCA" w:rsidRDefault="00A02FCA" w:rsidP="00A02FCA">
            <w:pPr>
              <w:jc w:val="center"/>
            </w:pPr>
            <w:r>
              <w:t>Notes</w:t>
            </w:r>
          </w:p>
        </w:tc>
      </w:tr>
      <w:tr w:rsidR="002F761A" w14:paraId="5F6F5E6D" w14:textId="77777777" w:rsidTr="00A01FEE">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6379" w:type="dxa"/>
          </w:tcPr>
          <w:p w14:paraId="58CEDA0F" w14:textId="577A4E43" w:rsidR="002F761A" w:rsidRDefault="002F761A" w:rsidP="002F761A">
            <w:r>
              <w:t xml:space="preserve">MICRO PRINCIPLE 5A: </w:t>
            </w:r>
          </w:p>
          <w:p w14:paraId="683B1832" w14:textId="325D4703" w:rsidR="002F761A" w:rsidRPr="00E20BC2" w:rsidRDefault="002B4543" w:rsidP="002B4543">
            <w:r>
              <w:rPr>
                <w:lang w:val="en-US"/>
              </w:rPr>
              <w:t>Intervention</w:t>
            </w:r>
            <w:r w:rsidR="002F761A" w:rsidRPr="00877DD1">
              <w:rPr>
                <w:lang w:val="en-US"/>
              </w:rPr>
              <w:t xml:space="preserve"> involve</w:t>
            </w:r>
            <w:r>
              <w:rPr>
                <w:lang w:val="en-US"/>
              </w:rPr>
              <w:t>s</w:t>
            </w:r>
            <w:r w:rsidR="002F761A" w:rsidRPr="00877DD1">
              <w:rPr>
                <w:lang w:val="en-US"/>
              </w:rPr>
              <w:t xml:space="preserve"> explicit agreement about the outcome being worked towards and the likely timeframe. There would be a plan for what happens if it is not achieved</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3E1C22E3" w14:textId="77777777" w:rsidR="002F761A" w:rsidRPr="00326EE5" w:rsidRDefault="002F761A" w:rsidP="00A02FCA">
            <w:pPr>
              <w:jc w:val="center"/>
            </w:pPr>
            <w:r w:rsidRPr="00326EE5">
              <w:t>1</w:t>
            </w:r>
          </w:p>
        </w:tc>
        <w:tc>
          <w:tcPr>
            <w:tcW w:w="850" w:type="dxa"/>
            <w:vAlign w:val="center"/>
          </w:tcPr>
          <w:p w14:paraId="58732772" w14:textId="77777777" w:rsidR="002F761A" w:rsidRPr="00326EE5" w:rsidRDefault="002F761A" w:rsidP="00A02FC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54BD171B" w14:textId="77777777" w:rsidR="002F761A" w:rsidRPr="00326EE5" w:rsidRDefault="002F761A" w:rsidP="00A02FCA">
            <w:pPr>
              <w:jc w:val="center"/>
            </w:pPr>
            <w:r w:rsidRPr="00326EE5">
              <w:t>3</w:t>
            </w:r>
          </w:p>
        </w:tc>
        <w:tc>
          <w:tcPr>
            <w:tcW w:w="850" w:type="dxa"/>
            <w:vAlign w:val="center"/>
          </w:tcPr>
          <w:p w14:paraId="752C46B7" w14:textId="77777777" w:rsidR="002F761A" w:rsidRPr="00326EE5" w:rsidRDefault="002F761A" w:rsidP="00A02FC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6237" w:type="dxa"/>
          </w:tcPr>
          <w:p w14:paraId="3EA1C780" w14:textId="77777777" w:rsidR="002F761A" w:rsidRDefault="002F761A" w:rsidP="00A02FCA"/>
        </w:tc>
      </w:tr>
      <w:tr w:rsidR="002F761A" w14:paraId="1104E485" w14:textId="77777777" w:rsidTr="00A01FEE">
        <w:trPr>
          <w:trHeight w:val="952"/>
        </w:trPr>
        <w:tc>
          <w:tcPr>
            <w:cnfStyle w:val="001000000000" w:firstRow="0" w:lastRow="0" w:firstColumn="1" w:lastColumn="0" w:oddVBand="0" w:evenVBand="0" w:oddHBand="0" w:evenHBand="0" w:firstRowFirstColumn="0" w:firstRowLastColumn="0" w:lastRowFirstColumn="0" w:lastRowLastColumn="0"/>
            <w:tcW w:w="6379" w:type="dxa"/>
          </w:tcPr>
          <w:p w14:paraId="67D3F936" w14:textId="78E18871" w:rsidR="002F761A" w:rsidRDefault="002F761A" w:rsidP="002F761A">
            <w:r>
              <w:t xml:space="preserve">MICRO PRINCIPLE 5B: </w:t>
            </w:r>
          </w:p>
          <w:p w14:paraId="5949324F" w14:textId="5F6510C6" w:rsidR="002F761A" w:rsidRPr="00A01FEE" w:rsidRDefault="003126AF" w:rsidP="00A02FCA">
            <w:pPr>
              <w:rPr>
                <w:lang w:val="en-US"/>
              </w:rPr>
            </w:pPr>
            <w:r>
              <w:rPr>
                <w:lang w:val="en-US"/>
              </w:rPr>
              <w:t>Intervention</w:t>
            </w:r>
            <w:r w:rsidRPr="00877DD1">
              <w:rPr>
                <w:lang w:val="en-US"/>
              </w:rPr>
              <w:t xml:space="preserve"> involve</w:t>
            </w:r>
            <w:r>
              <w:rPr>
                <w:lang w:val="en-US"/>
              </w:rPr>
              <w:t>s</w:t>
            </w:r>
            <w:r w:rsidRPr="00877DD1">
              <w:rPr>
                <w:lang w:val="en-US"/>
              </w:rPr>
              <w:t xml:space="preserve"> explicit agreement about the outcome being worked towards and the likely timeframe. There would be a plan for what happens if it is not achieved</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681BDC56" w14:textId="77777777" w:rsidR="002F761A" w:rsidRPr="00326EE5" w:rsidRDefault="002F761A" w:rsidP="00A02FCA">
            <w:pPr>
              <w:jc w:val="center"/>
            </w:pPr>
            <w:r w:rsidRPr="00326EE5">
              <w:t>1</w:t>
            </w:r>
          </w:p>
        </w:tc>
        <w:tc>
          <w:tcPr>
            <w:tcW w:w="850" w:type="dxa"/>
            <w:vAlign w:val="center"/>
          </w:tcPr>
          <w:p w14:paraId="0FE0AEB4" w14:textId="77777777" w:rsidR="002F761A" w:rsidRPr="00326EE5" w:rsidRDefault="002F761A" w:rsidP="00A02FCA">
            <w:pPr>
              <w:jc w:val="center"/>
              <w:cnfStyle w:val="000000000000" w:firstRow="0" w:lastRow="0" w:firstColumn="0" w:lastColumn="0" w:oddVBand="0" w:evenVBand="0" w:oddHBand="0"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399AF29A" w14:textId="77777777" w:rsidR="002F761A" w:rsidRPr="00326EE5" w:rsidRDefault="002F761A" w:rsidP="00A02FCA">
            <w:pPr>
              <w:jc w:val="center"/>
            </w:pPr>
            <w:r w:rsidRPr="00326EE5">
              <w:t>3</w:t>
            </w:r>
          </w:p>
        </w:tc>
        <w:tc>
          <w:tcPr>
            <w:tcW w:w="850" w:type="dxa"/>
            <w:vAlign w:val="center"/>
          </w:tcPr>
          <w:p w14:paraId="0859D52A" w14:textId="77777777" w:rsidR="002F761A" w:rsidRPr="00326EE5" w:rsidRDefault="002F761A" w:rsidP="00A02FCA">
            <w:pPr>
              <w:jc w:val="center"/>
              <w:cnfStyle w:val="000000000000" w:firstRow="0" w:lastRow="0" w:firstColumn="0" w:lastColumn="0" w:oddVBand="0" w:evenVBand="0" w:oddHBand="0"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6237" w:type="dxa"/>
          </w:tcPr>
          <w:p w14:paraId="79537037" w14:textId="77777777" w:rsidR="002F761A" w:rsidRDefault="002F761A" w:rsidP="00A02FCA"/>
        </w:tc>
      </w:tr>
    </w:tbl>
    <w:p w14:paraId="3D0F8377" w14:textId="2789D15A" w:rsidR="00372D4D" w:rsidRDefault="00372D4D" w:rsidP="0079464E">
      <w:pPr>
        <w:pStyle w:val="Heading1"/>
      </w:pPr>
      <w:r>
        <w:lastRenderedPageBreak/>
        <w:t>Micro</w:t>
      </w:r>
      <w:r w:rsidRPr="00C47730">
        <w:t xml:space="preserve"> System Considerations</w:t>
      </w:r>
      <w:r>
        <w:t xml:space="preserve"> (The relationships between professionals and CYP, and in</w:t>
      </w:r>
      <w:r w:rsidR="0079464E">
        <w:t>ter-professional relationships)</w:t>
      </w:r>
    </w:p>
    <w:p w14:paraId="56AA7734" w14:textId="77777777" w:rsidR="003D1C49" w:rsidRDefault="003D1C49" w:rsidP="00D85AF6"/>
    <w:tbl>
      <w:tblPr>
        <w:tblStyle w:val="LightList-Accent4"/>
        <w:tblW w:w="0" w:type="auto"/>
        <w:tblInd w:w="108" w:type="dxa"/>
        <w:tblLook w:val="00A0" w:firstRow="1" w:lastRow="0" w:firstColumn="1" w:lastColumn="0" w:noHBand="0" w:noVBand="0"/>
      </w:tblPr>
      <w:tblGrid>
        <w:gridCol w:w="1832"/>
        <w:gridCol w:w="1275"/>
        <w:gridCol w:w="3488"/>
        <w:gridCol w:w="3002"/>
        <w:gridCol w:w="3433"/>
        <w:gridCol w:w="2859"/>
      </w:tblGrid>
      <w:tr w:rsidR="00097910" w14:paraId="2B02F396"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2FE265"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050D1D34" w14:textId="77777777" w:rsidR="00097910" w:rsidRDefault="00097910" w:rsidP="00177089">
            <w:pPr>
              <w:jc w:val="center"/>
            </w:pPr>
            <w:r>
              <w:t>Measure used (where relevant)</w:t>
            </w:r>
          </w:p>
        </w:tc>
        <w:tc>
          <w:tcPr>
            <w:tcW w:w="0" w:type="auto"/>
          </w:tcPr>
          <w:p w14:paraId="66FCD3DF"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63260591" w14:textId="0C58ED81"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44B075ED" w14:textId="77777777" w:rsidR="00097910" w:rsidRDefault="00097910" w:rsidP="00177089">
            <w:pPr>
              <w:jc w:val="center"/>
            </w:pPr>
            <w:r>
              <w:t>2</w:t>
            </w:r>
          </w:p>
        </w:tc>
        <w:tc>
          <w:tcPr>
            <w:tcW w:w="0" w:type="auto"/>
          </w:tcPr>
          <w:p w14:paraId="40A8CE4E"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6B5394D4" w14:textId="77777777" w:rsidR="00097910" w:rsidRDefault="00097910" w:rsidP="00177089">
            <w:pPr>
              <w:jc w:val="center"/>
            </w:pPr>
            <w:r>
              <w:t>Level 4</w:t>
            </w:r>
          </w:p>
          <w:p w14:paraId="26FF4B92" w14:textId="0081743E" w:rsidR="00097910" w:rsidRDefault="00097910" w:rsidP="00177089">
            <w:pPr>
              <w:jc w:val="center"/>
            </w:pPr>
            <w:r w:rsidRPr="004E171D">
              <w:rPr>
                <w:i/>
              </w:rPr>
              <w:t>Practice is very THRIVE-like</w:t>
            </w:r>
          </w:p>
        </w:tc>
      </w:tr>
      <w:tr w:rsidR="00336CE0" w14:paraId="0F3DB9AE"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B5717B" w14:textId="6CD598B8" w:rsidR="00017305" w:rsidRDefault="00CF7824" w:rsidP="00017305">
            <w:r>
              <w:t>MICRO PRINCIPLE 6</w:t>
            </w:r>
            <w:r w:rsidR="00017305">
              <w:t xml:space="preserve">: </w:t>
            </w:r>
          </w:p>
          <w:p w14:paraId="47EA4DBF" w14:textId="77777777" w:rsidR="00017305" w:rsidRDefault="00017305" w:rsidP="00C33FCB"/>
          <w:p w14:paraId="2B478946" w14:textId="77777777" w:rsidR="00336CE0" w:rsidRPr="00877DD1" w:rsidRDefault="00336CE0" w:rsidP="00C33FCB">
            <w:pPr>
              <w:rPr>
                <w:lang w:val="en-US"/>
              </w:rPr>
            </w:pPr>
            <w:r>
              <w:t>M</w:t>
            </w:r>
            <w:r w:rsidRPr="00333AF9">
              <w:t>ost experienced practitioners inform advice and signposting</w:t>
            </w:r>
          </w:p>
        </w:tc>
        <w:tc>
          <w:tcPr>
            <w:cnfStyle w:val="000010000000" w:firstRow="0" w:lastRow="0" w:firstColumn="0" w:lastColumn="0" w:oddVBand="1" w:evenVBand="0" w:oddHBand="0" w:evenHBand="0" w:firstRowFirstColumn="0" w:firstRowLastColumn="0" w:lastRowFirstColumn="0" w:lastRowLastColumn="0"/>
            <w:tcW w:w="0" w:type="auto"/>
          </w:tcPr>
          <w:p w14:paraId="726A1CB7" w14:textId="77777777" w:rsidR="00336CE0" w:rsidRDefault="00336CE0" w:rsidP="00C33FCB"/>
        </w:tc>
        <w:tc>
          <w:tcPr>
            <w:tcW w:w="0" w:type="auto"/>
          </w:tcPr>
          <w:p w14:paraId="6BDC93F6" w14:textId="77777777" w:rsidR="00336CE0" w:rsidRDefault="00336CE0" w:rsidP="00C33FCB">
            <w:pPr>
              <w:cnfStyle w:val="000000100000" w:firstRow="0" w:lastRow="0" w:firstColumn="0" w:lastColumn="0" w:oddVBand="0" w:evenVBand="0" w:oddHBand="1" w:evenHBand="0" w:firstRowFirstColumn="0" w:firstRowLastColumn="0" w:lastRowFirstColumn="0" w:lastRowLastColumn="0"/>
            </w:pPr>
            <w:r>
              <w:t xml:space="preserve">There is not a Grade 8 or above mental health practitioner involved in the signposting and advice provided across the service. There are multiple teams in different settings that provide advice and signposting, with no way for these teams to access expert supervision. There is no way to know how effective the advice and signposting across the system works. </w:t>
            </w:r>
          </w:p>
        </w:tc>
        <w:tc>
          <w:tcPr>
            <w:cnfStyle w:val="000010000000" w:firstRow="0" w:lastRow="0" w:firstColumn="0" w:lastColumn="0" w:oddVBand="1" w:evenVBand="0" w:oddHBand="0" w:evenHBand="0" w:firstRowFirstColumn="0" w:firstRowLastColumn="0" w:lastRowFirstColumn="0" w:lastRowLastColumn="0"/>
            <w:tcW w:w="0" w:type="auto"/>
          </w:tcPr>
          <w:p w14:paraId="08252B66" w14:textId="77777777" w:rsidR="00336CE0" w:rsidRDefault="00336CE0" w:rsidP="00C33FCB">
            <w:r>
              <w:t xml:space="preserve">From a mental health point of view, at least one Grade 8 or above is involved in giving advice and supporting signposting. </w:t>
            </w:r>
          </w:p>
          <w:p w14:paraId="14FE923E" w14:textId="77777777" w:rsidR="00336CE0" w:rsidRDefault="00336CE0" w:rsidP="00C33FCB"/>
          <w:p w14:paraId="053D121E" w14:textId="77777777" w:rsidR="00336CE0" w:rsidRPr="009039E2" w:rsidRDefault="00336CE0" w:rsidP="00C33FCB">
            <w:pPr>
              <w:rPr>
                <w:b/>
              </w:rPr>
            </w:pPr>
            <w:r>
              <w:t>Individuals involved in advice and signposting are from a number of different teams. There is supervision for most of these, but some of the assessments in the community (e.g. LA or schools) are not routinely discussed with a senior practitioner.</w:t>
            </w:r>
          </w:p>
        </w:tc>
        <w:tc>
          <w:tcPr>
            <w:tcW w:w="0" w:type="auto"/>
          </w:tcPr>
          <w:p w14:paraId="12ECC837" w14:textId="7AEB56C2" w:rsidR="00336CE0" w:rsidRDefault="00336CE0" w:rsidP="00C33FCB">
            <w:pPr>
              <w:cnfStyle w:val="000000100000" w:firstRow="0" w:lastRow="0" w:firstColumn="0" w:lastColumn="0" w:oddVBand="0" w:evenVBand="0" w:oddHBand="1" w:evenHBand="0" w:firstRowFirstColumn="0" w:firstRowLastColumn="0" w:lastRowFirstColumn="0" w:lastRowLastColumn="0"/>
            </w:pPr>
            <w:r>
              <w:t xml:space="preserve"> From a mental health point of view, at least </w:t>
            </w:r>
            <w:r w:rsidR="003126AF">
              <w:t>one</w:t>
            </w:r>
            <w:r>
              <w:t xml:space="preserve"> Grade 8 or above is involved in giving advice and supporting signposting. </w:t>
            </w:r>
          </w:p>
          <w:p w14:paraId="20C9AC1E" w14:textId="77777777" w:rsidR="00336CE0" w:rsidRDefault="00336CE0" w:rsidP="00C33FCB">
            <w:pPr>
              <w:cnfStyle w:val="000000100000" w:firstRow="0" w:lastRow="0" w:firstColumn="0" w:lastColumn="0" w:oddVBand="0" w:evenVBand="0" w:oddHBand="1" w:evenHBand="0" w:firstRowFirstColumn="0" w:firstRowLastColumn="0" w:lastRowFirstColumn="0" w:lastRowLastColumn="0"/>
            </w:pPr>
          </w:p>
          <w:p w14:paraId="73DCAEF9" w14:textId="77777777" w:rsidR="00336CE0" w:rsidRDefault="00336CE0" w:rsidP="00C33FCB">
            <w:pPr>
              <w:cnfStyle w:val="000000100000" w:firstRow="0" w:lastRow="0" w:firstColumn="0" w:lastColumn="0" w:oddVBand="0" w:evenVBand="0" w:oddHBand="1" w:evenHBand="0" w:firstRowFirstColumn="0" w:firstRowLastColumn="0" w:lastRowFirstColumn="0" w:lastRowLastColumn="0"/>
            </w:pPr>
            <w:r>
              <w:t xml:space="preserve">Most individuals across the system are linked into the Advice &amp; Signposting Team and feel able to get support from the senior clinician in providing advice &amp; signposting. There are systems in place through which the senior practitioner can be assured that the advice and signposting systems are operating effectively. </w:t>
            </w:r>
          </w:p>
        </w:tc>
        <w:tc>
          <w:tcPr>
            <w:cnfStyle w:val="000010000000" w:firstRow="0" w:lastRow="0" w:firstColumn="0" w:lastColumn="0" w:oddVBand="1" w:evenVBand="0" w:oddHBand="0" w:evenHBand="0" w:firstRowFirstColumn="0" w:firstRowLastColumn="0" w:lastRowFirstColumn="0" w:lastRowLastColumn="0"/>
            <w:tcW w:w="0" w:type="auto"/>
          </w:tcPr>
          <w:p w14:paraId="74316982" w14:textId="7AA80839" w:rsidR="00336CE0" w:rsidRDefault="00336CE0" w:rsidP="00C33FCB">
            <w:r>
              <w:t xml:space="preserve">From a mental health point of view, at least </w:t>
            </w:r>
            <w:r w:rsidR="003126AF">
              <w:t>one</w:t>
            </w:r>
            <w:r>
              <w:t xml:space="preserve"> Grade 8 or above is involved in giving advice and supporting signposting. </w:t>
            </w:r>
          </w:p>
          <w:p w14:paraId="26A9A587" w14:textId="77777777" w:rsidR="00336CE0" w:rsidRDefault="00336CE0" w:rsidP="00C33FCB"/>
          <w:p w14:paraId="553FE4EA" w14:textId="77777777" w:rsidR="00336CE0" w:rsidRDefault="00336CE0" w:rsidP="00C33FCB">
            <w:r>
              <w:t xml:space="preserve">While the team undertaking assessments would be expected to be multi-disciplinary and/or multi-agency, this should act as a coherent team and should be supervised by a senior team member with mental health expertise. </w:t>
            </w:r>
          </w:p>
        </w:tc>
      </w:tr>
    </w:tbl>
    <w:p w14:paraId="385A13F0" w14:textId="77777777" w:rsidR="002F761A" w:rsidRDefault="002F761A" w:rsidP="002F761A">
      <w:pPr>
        <w:pStyle w:val="Heading1"/>
      </w:pPr>
      <w:r>
        <w:t>Rating</w:t>
      </w:r>
    </w:p>
    <w:p w14:paraId="72BB9E40" w14:textId="35BF8A97" w:rsidR="002F761A" w:rsidRPr="00666916" w:rsidRDefault="00666916" w:rsidP="002F761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F761A" w14:paraId="075C9740" w14:textId="77777777" w:rsidTr="002F7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2B2E2B4" w14:textId="77777777" w:rsidR="002F761A" w:rsidRDefault="002F761A" w:rsidP="002F761A">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3AFEB22" w14:textId="77777777" w:rsidR="002F761A" w:rsidRDefault="002F761A" w:rsidP="002F761A">
            <w:pPr>
              <w:jc w:val="center"/>
            </w:pPr>
            <w:r>
              <w:t>1</w:t>
            </w:r>
          </w:p>
        </w:tc>
        <w:tc>
          <w:tcPr>
            <w:tcW w:w="1134" w:type="dxa"/>
            <w:vAlign w:val="center"/>
          </w:tcPr>
          <w:p w14:paraId="4EDC45BA" w14:textId="77777777"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6BCA42" w14:textId="77777777" w:rsidR="002F761A" w:rsidRDefault="002F761A" w:rsidP="002F761A">
            <w:pPr>
              <w:jc w:val="center"/>
            </w:pPr>
            <w:r>
              <w:t>3</w:t>
            </w:r>
          </w:p>
        </w:tc>
        <w:tc>
          <w:tcPr>
            <w:tcW w:w="1134" w:type="dxa"/>
            <w:vAlign w:val="center"/>
          </w:tcPr>
          <w:p w14:paraId="093B3014" w14:textId="77777777"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3EB02A89" w14:textId="77777777" w:rsidR="002F761A" w:rsidRDefault="002F761A" w:rsidP="002F761A">
            <w:pPr>
              <w:jc w:val="center"/>
            </w:pPr>
            <w:r>
              <w:t>Notes</w:t>
            </w:r>
          </w:p>
        </w:tc>
      </w:tr>
      <w:tr w:rsidR="002F761A" w14:paraId="357CDB8D" w14:textId="77777777" w:rsidTr="002F761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26B11B39" w14:textId="77777777" w:rsidR="002F761A" w:rsidRDefault="002F761A" w:rsidP="002F761A">
            <w:r>
              <w:t xml:space="preserve">MICRO PRINCIPLE 6: </w:t>
            </w:r>
          </w:p>
          <w:p w14:paraId="736E2382" w14:textId="77777777" w:rsidR="002F761A" w:rsidRDefault="002F761A" w:rsidP="002F761A"/>
          <w:p w14:paraId="049ED52D" w14:textId="5600DD31" w:rsidR="002F761A" w:rsidRPr="00E20BC2" w:rsidRDefault="002F761A" w:rsidP="002F761A">
            <w:r>
              <w:t>M</w:t>
            </w:r>
            <w:r w:rsidRPr="00333AF9">
              <w:t>ost experienced practitioners inform advice and signposting</w:t>
            </w:r>
            <w:r w:rsidRPr="00E20BC2">
              <w:t xml:space="preserve"> </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C64DCDD" w14:textId="77777777" w:rsidR="002F761A" w:rsidRPr="00326EE5" w:rsidRDefault="002F761A" w:rsidP="002F761A">
            <w:pPr>
              <w:jc w:val="center"/>
            </w:pPr>
            <w:r w:rsidRPr="00326EE5">
              <w:t>1</w:t>
            </w:r>
          </w:p>
        </w:tc>
        <w:tc>
          <w:tcPr>
            <w:tcW w:w="1134" w:type="dxa"/>
            <w:vAlign w:val="center"/>
          </w:tcPr>
          <w:p w14:paraId="2479E8FF" w14:textId="77777777"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EC48E3" w14:textId="77777777" w:rsidR="002F761A" w:rsidRPr="00326EE5" w:rsidRDefault="002F761A" w:rsidP="002F761A">
            <w:pPr>
              <w:jc w:val="center"/>
            </w:pPr>
            <w:r w:rsidRPr="00326EE5">
              <w:t>3</w:t>
            </w:r>
          </w:p>
        </w:tc>
        <w:tc>
          <w:tcPr>
            <w:tcW w:w="1134" w:type="dxa"/>
            <w:vAlign w:val="center"/>
          </w:tcPr>
          <w:p w14:paraId="4AB52CE4" w14:textId="77777777"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23880D8F" w14:textId="77777777" w:rsidR="002F761A" w:rsidRDefault="002F761A" w:rsidP="002F761A"/>
        </w:tc>
      </w:tr>
    </w:tbl>
    <w:p w14:paraId="6266DC8E" w14:textId="77777777" w:rsidR="00336CE0" w:rsidRDefault="00336CE0" w:rsidP="00D85AF6"/>
    <w:p w14:paraId="1F281EBC" w14:textId="12E7F3C0" w:rsidR="00336CE0" w:rsidRDefault="00372D4D" w:rsidP="0079464E">
      <w:pPr>
        <w:pStyle w:val="Heading1"/>
      </w:pPr>
      <w:r>
        <w:lastRenderedPageBreak/>
        <w:t>Micro</w:t>
      </w:r>
      <w:r w:rsidRPr="00C47730">
        <w:t xml:space="preserve"> System Considerations</w:t>
      </w:r>
      <w:r>
        <w:t xml:space="preserve"> (The relationships between professionals and CYP, and in</w:t>
      </w:r>
      <w:r w:rsidR="0079464E">
        <w:t>ter-professional relationships)</w:t>
      </w:r>
    </w:p>
    <w:p w14:paraId="400E9B40" w14:textId="77777777" w:rsidR="003D1C49" w:rsidRDefault="003D1C49" w:rsidP="00D85AF6"/>
    <w:tbl>
      <w:tblPr>
        <w:tblStyle w:val="LightList-Accent4"/>
        <w:tblW w:w="0" w:type="auto"/>
        <w:tblInd w:w="108" w:type="dxa"/>
        <w:tblLook w:val="00A0" w:firstRow="1" w:lastRow="0" w:firstColumn="1" w:lastColumn="0" w:noHBand="0" w:noVBand="0"/>
      </w:tblPr>
      <w:tblGrid>
        <w:gridCol w:w="1934"/>
        <w:gridCol w:w="1548"/>
        <w:gridCol w:w="3078"/>
        <w:gridCol w:w="3102"/>
        <w:gridCol w:w="3102"/>
        <w:gridCol w:w="3125"/>
      </w:tblGrid>
      <w:tr w:rsidR="00097910" w14:paraId="4530F715"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55ED16"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535D610E" w14:textId="77777777" w:rsidR="00097910" w:rsidRDefault="00097910" w:rsidP="00177089">
            <w:pPr>
              <w:jc w:val="center"/>
            </w:pPr>
            <w:r>
              <w:t>Measure used (where relevant)</w:t>
            </w:r>
          </w:p>
        </w:tc>
        <w:tc>
          <w:tcPr>
            <w:tcW w:w="0" w:type="auto"/>
          </w:tcPr>
          <w:p w14:paraId="6178C6A1"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40612C7B" w14:textId="71690B51"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6AF42EB7" w14:textId="77777777" w:rsidR="00097910" w:rsidRDefault="00097910" w:rsidP="00177089">
            <w:pPr>
              <w:jc w:val="center"/>
            </w:pPr>
            <w:r>
              <w:t>2</w:t>
            </w:r>
          </w:p>
        </w:tc>
        <w:tc>
          <w:tcPr>
            <w:tcW w:w="0" w:type="auto"/>
          </w:tcPr>
          <w:p w14:paraId="34B11FFD"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3EB75602" w14:textId="77777777" w:rsidR="00097910" w:rsidRDefault="00097910" w:rsidP="00177089">
            <w:pPr>
              <w:jc w:val="center"/>
            </w:pPr>
            <w:r>
              <w:t>Level 4</w:t>
            </w:r>
          </w:p>
          <w:p w14:paraId="0A24E9FB" w14:textId="1A6B71AE" w:rsidR="00097910" w:rsidRDefault="00097910" w:rsidP="00177089">
            <w:pPr>
              <w:jc w:val="center"/>
            </w:pPr>
            <w:r w:rsidRPr="004E171D">
              <w:rPr>
                <w:i/>
              </w:rPr>
              <w:t>Practice is very THRIVE-like</w:t>
            </w:r>
          </w:p>
        </w:tc>
      </w:tr>
      <w:tr w:rsidR="00D961BD" w14:paraId="5C392F27"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B374C6" w14:textId="10CB8B72" w:rsidR="00CF7824" w:rsidRDefault="00CF7824" w:rsidP="00CF7824">
            <w:r>
              <w:t xml:space="preserve">MICRO PRINCIPLE 7: </w:t>
            </w:r>
          </w:p>
          <w:p w14:paraId="5950AAC0" w14:textId="77777777" w:rsidR="00CF7824" w:rsidRDefault="00CF7824" w:rsidP="00D85AF6"/>
          <w:p w14:paraId="00A1BDB9" w14:textId="6C9CF1BB" w:rsidR="00D961BD" w:rsidRPr="00877DD1" w:rsidRDefault="00D961BD" w:rsidP="00D85AF6">
            <w:pPr>
              <w:rPr>
                <w:lang w:val="en-US"/>
              </w:rPr>
            </w:pPr>
            <w:r w:rsidRPr="00333AF9">
              <w:t>THRIVE plans used to help those managing risk</w:t>
            </w:r>
          </w:p>
        </w:tc>
        <w:tc>
          <w:tcPr>
            <w:cnfStyle w:val="000010000000" w:firstRow="0" w:lastRow="0" w:firstColumn="0" w:lastColumn="0" w:oddVBand="1" w:evenVBand="0" w:oddHBand="0" w:evenHBand="0" w:firstRowFirstColumn="0" w:firstRowLastColumn="0" w:lastRowFirstColumn="0" w:lastRowLastColumn="0"/>
            <w:tcW w:w="0" w:type="auto"/>
          </w:tcPr>
          <w:p w14:paraId="65D19050" w14:textId="77A3D129" w:rsidR="00D961BD" w:rsidRDefault="00D961BD" w:rsidP="00D85AF6">
            <w:r>
              <w:t>Audit</w:t>
            </w:r>
          </w:p>
        </w:tc>
        <w:tc>
          <w:tcPr>
            <w:tcW w:w="0" w:type="auto"/>
          </w:tcPr>
          <w:p w14:paraId="339A2A20" w14:textId="0CC4F64B" w:rsidR="00D961BD" w:rsidRDefault="00D961BD" w:rsidP="00D85AF6">
            <w:pPr>
              <w:cnfStyle w:val="000000100000" w:firstRow="0" w:lastRow="0" w:firstColumn="0" w:lastColumn="0" w:oddVBand="0" w:evenVBand="0" w:oddHBand="1" w:evenHBand="0" w:firstRowFirstColumn="0" w:firstRowLastColumn="0" w:lastRowFirstColumn="0" w:lastRowLastColumn="0"/>
            </w:pPr>
            <w:r w:rsidRPr="00855DAB">
              <w:t>0-39</w:t>
            </w:r>
            <w:r w:rsidRPr="00B56885">
              <w:t>%</w:t>
            </w:r>
            <w:r>
              <w:t xml:space="preserve"> of CYP in the GETTING RISK SUPPORT group have a THRIVE plan documented and up to date.</w:t>
            </w:r>
          </w:p>
        </w:tc>
        <w:tc>
          <w:tcPr>
            <w:cnfStyle w:val="000010000000" w:firstRow="0" w:lastRow="0" w:firstColumn="0" w:lastColumn="0" w:oddVBand="1" w:evenVBand="0" w:oddHBand="0" w:evenHBand="0" w:firstRowFirstColumn="0" w:firstRowLastColumn="0" w:lastRowFirstColumn="0" w:lastRowLastColumn="0"/>
            <w:tcW w:w="0" w:type="auto"/>
          </w:tcPr>
          <w:p w14:paraId="3C4ED808" w14:textId="157B7769" w:rsidR="00D961BD" w:rsidRPr="009039E2" w:rsidRDefault="00D961BD" w:rsidP="00D85AF6">
            <w:pPr>
              <w:rPr>
                <w:b/>
              </w:rPr>
            </w:pPr>
            <w:r>
              <w:t>40-69% of CYP in the GETTING RISK SUPPORT group have a THRIVE plan documented and up to date.</w:t>
            </w:r>
          </w:p>
        </w:tc>
        <w:tc>
          <w:tcPr>
            <w:tcW w:w="0" w:type="auto"/>
          </w:tcPr>
          <w:p w14:paraId="37C26C8B" w14:textId="3CA0A860" w:rsidR="00D961BD" w:rsidRDefault="00D961BD" w:rsidP="00D85AF6">
            <w:pPr>
              <w:cnfStyle w:val="000000100000" w:firstRow="0" w:lastRow="0" w:firstColumn="0" w:lastColumn="0" w:oddVBand="0" w:evenVBand="0" w:oddHBand="1" w:evenHBand="0" w:firstRowFirstColumn="0" w:firstRowLastColumn="0" w:lastRowFirstColumn="0" w:lastRowLastColumn="0"/>
            </w:pPr>
            <w:r>
              <w:t>60-79% of CYP in the GETTING RISK SUPPORT group have a THRIVE plan documented and up to date.</w:t>
            </w:r>
          </w:p>
        </w:tc>
        <w:tc>
          <w:tcPr>
            <w:cnfStyle w:val="000010000000" w:firstRow="0" w:lastRow="0" w:firstColumn="0" w:lastColumn="0" w:oddVBand="1" w:evenVBand="0" w:oddHBand="0" w:evenHBand="0" w:firstRowFirstColumn="0" w:firstRowLastColumn="0" w:lastRowFirstColumn="0" w:lastRowLastColumn="0"/>
            <w:tcW w:w="0" w:type="auto"/>
          </w:tcPr>
          <w:p w14:paraId="38CAEED5" w14:textId="7A684250" w:rsidR="00D961BD" w:rsidRDefault="00D961BD" w:rsidP="00D85AF6">
            <w:r>
              <w:t>80-100% of CYP in the GETTING RISK SUPPORT group have a THRIVE plan documented and up to date.</w:t>
            </w:r>
          </w:p>
        </w:tc>
      </w:tr>
    </w:tbl>
    <w:p w14:paraId="08076963" w14:textId="77777777" w:rsidR="00927B63" w:rsidRDefault="00927B63" w:rsidP="00D85AF6"/>
    <w:p w14:paraId="0A7420D5" w14:textId="77777777" w:rsidR="002F761A" w:rsidRDefault="002F761A" w:rsidP="00D85AF6"/>
    <w:p w14:paraId="6CDD4F9F" w14:textId="77777777" w:rsidR="002F761A" w:rsidRDefault="002F761A" w:rsidP="002F761A">
      <w:pPr>
        <w:pStyle w:val="Heading1"/>
      </w:pPr>
      <w:r>
        <w:t>Rating</w:t>
      </w:r>
    </w:p>
    <w:p w14:paraId="01447C2E" w14:textId="4E0D2318" w:rsidR="002F761A" w:rsidRPr="00666916" w:rsidRDefault="00666916" w:rsidP="002F761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F761A" w14:paraId="5D19AB5A" w14:textId="77777777" w:rsidTr="002F7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B5C961A" w14:textId="77777777" w:rsidR="002F761A" w:rsidRDefault="002F761A" w:rsidP="002F761A">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9F72F6C" w14:textId="77777777" w:rsidR="002F761A" w:rsidRDefault="002F761A" w:rsidP="002F761A">
            <w:pPr>
              <w:jc w:val="center"/>
            </w:pPr>
            <w:r>
              <w:t>1</w:t>
            </w:r>
          </w:p>
        </w:tc>
        <w:tc>
          <w:tcPr>
            <w:tcW w:w="1134" w:type="dxa"/>
            <w:vAlign w:val="center"/>
          </w:tcPr>
          <w:p w14:paraId="4AE32E95" w14:textId="77777777"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87ED6A2" w14:textId="77777777" w:rsidR="002F761A" w:rsidRDefault="002F761A" w:rsidP="002F761A">
            <w:pPr>
              <w:jc w:val="center"/>
            </w:pPr>
            <w:r>
              <w:t>3</w:t>
            </w:r>
          </w:p>
        </w:tc>
        <w:tc>
          <w:tcPr>
            <w:tcW w:w="1134" w:type="dxa"/>
            <w:vAlign w:val="center"/>
          </w:tcPr>
          <w:p w14:paraId="04FCC9CA" w14:textId="77777777"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70D6020D" w14:textId="77777777" w:rsidR="002F761A" w:rsidRDefault="002F761A" w:rsidP="002F761A">
            <w:pPr>
              <w:jc w:val="center"/>
            </w:pPr>
            <w:r>
              <w:t>Notes</w:t>
            </w:r>
          </w:p>
        </w:tc>
      </w:tr>
      <w:tr w:rsidR="002F761A" w14:paraId="55FC9C49" w14:textId="77777777" w:rsidTr="002F761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2D8CEC14" w14:textId="77777777" w:rsidR="002F761A" w:rsidRDefault="002F761A" w:rsidP="002F761A">
            <w:r>
              <w:t xml:space="preserve">MICRO PRINCIPLE 7: </w:t>
            </w:r>
          </w:p>
          <w:p w14:paraId="12497DBB" w14:textId="77777777" w:rsidR="002F761A" w:rsidRDefault="002F761A" w:rsidP="002F761A"/>
          <w:p w14:paraId="716803C0" w14:textId="286926D5" w:rsidR="002F761A" w:rsidRPr="00E20BC2" w:rsidRDefault="002F761A" w:rsidP="002F761A">
            <w:r w:rsidRPr="00333AF9">
              <w:t>THRIVE plans used to help those managing risk</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E64CCEB" w14:textId="77777777" w:rsidR="002F761A" w:rsidRPr="00326EE5" w:rsidRDefault="002F761A" w:rsidP="002F761A">
            <w:pPr>
              <w:jc w:val="center"/>
            </w:pPr>
            <w:r w:rsidRPr="00326EE5">
              <w:t>1</w:t>
            </w:r>
          </w:p>
        </w:tc>
        <w:tc>
          <w:tcPr>
            <w:tcW w:w="1134" w:type="dxa"/>
            <w:vAlign w:val="center"/>
          </w:tcPr>
          <w:p w14:paraId="3C162A10" w14:textId="77777777"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95887B9" w14:textId="77777777" w:rsidR="002F761A" w:rsidRPr="00326EE5" w:rsidRDefault="002F761A" w:rsidP="002F761A">
            <w:pPr>
              <w:jc w:val="center"/>
            </w:pPr>
            <w:r w:rsidRPr="00326EE5">
              <w:t>3</w:t>
            </w:r>
          </w:p>
        </w:tc>
        <w:tc>
          <w:tcPr>
            <w:tcW w:w="1134" w:type="dxa"/>
            <w:vAlign w:val="center"/>
          </w:tcPr>
          <w:p w14:paraId="145B8ADE" w14:textId="77777777"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6EB2524" w14:textId="77777777" w:rsidR="002F761A" w:rsidRDefault="002F761A" w:rsidP="002F761A"/>
        </w:tc>
      </w:tr>
    </w:tbl>
    <w:p w14:paraId="241C4DB1" w14:textId="77777777" w:rsidR="002F761A" w:rsidRPr="00C47730" w:rsidRDefault="002F761A" w:rsidP="00D85AF6"/>
    <w:sectPr w:rsidR="002F761A" w:rsidRPr="00C47730" w:rsidSect="00D85AF6">
      <w:pgSz w:w="16840" w:h="11900" w:orient="landscape"/>
      <w:pgMar w:top="851" w:right="397"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8"/>
    <w:rsid w:val="00014862"/>
    <w:rsid w:val="00017305"/>
    <w:rsid w:val="00025FDE"/>
    <w:rsid w:val="00026165"/>
    <w:rsid w:val="00027AAD"/>
    <w:rsid w:val="000324B9"/>
    <w:rsid w:val="0004659D"/>
    <w:rsid w:val="000478BA"/>
    <w:rsid w:val="00064B12"/>
    <w:rsid w:val="00097910"/>
    <w:rsid w:val="00097962"/>
    <w:rsid w:val="000A182D"/>
    <w:rsid w:val="000A70BA"/>
    <w:rsid w:val="000B42AC"/>
    <w:rsid w:val="000B4FC1"/>
    <w:rsid w:val="000C6F64"/>
    <w:rsid w:val="000D3380"/>
    <w:rsid w:val="001040C2"/>
    <w:rsid w:val="00104338"/>
    <w:rsid w:val="001119CC"/>
    <w:rsid w:val="00123438"/>
    <w:rsid w:val="00126DCF"/>
    <w:rsid w:val="00130AD1"/>
    <w:rsid w:val="00161D30"/>
    <w:rsid w:val="00177089"/>
    <w:rsid w:val="00181BDA"/>
    <w:rsid w:val="00191FEC"/>
    <w:rsid w:val="001935F8"/>
    <w:rsid w:val="001962E8"/>
    <w:rsid w:val="001B3BF2"/>
    <w:rsid w:val="001C255F"/>
    <w:rsid w:val="001C3BFA"/>
    <w:rsid w:val="001D4794"/>
    <w:rsid w:val="001D5D9E"/>
    <w:rsid w:val="001E17E3"/>
    <w:rsid w:val="001F01A8"/>
    <w:rsid w:val="001F10B7"/>
    <w:rsid w:val="001F4BFE"/>
    <w:rsid w:val="00204542"/>
    <w:rsid w:val="002455AE"/>
    <w:rsid w:val="00246B99"/>
    <w:rsid w:val="002509F9"/>
    <w:rsid w:val="00252A74"/>
    <w:rsid w:val="0027187D"/>
    <w:rsid w:val="002760BC"/>
    <w:rsid w:val="002A280F"/>
    <w:rsid w:val="002A4BBA"/>
    <w:rsid w:val="002B442A"/>
    <w:rsid w:val="002B4543"/>
    <w:rsid w:val="002C6B93"/>
    <w:rsid w:val="002C740F"/>
    <w:rsid w:val="002D1300"/>
    <w:rsid w:val="002D16D0"/>
    <w:rsid w:val="002D41CD"/>
    <w:rsid w:val="002E3516"/>
    <w:rsid w:val="002E7112"/>
    <w:rsid w:val="002F0144"/>
    <w:rsid w:val="002F761A"/>
    <w:rsid w:val="003126AF"/>
    <w:rsid w:val="0031777F"/>
    <w:rsid w:val="00336CE0"/>
    <w:rsid w:val="003422E1"/>
    <w:rsid w:val="00343B32"/>
    <w:rsid w:val="00346ECB"/>
    <w:rsid w:val="0035493B"/>
    <w:rsid w:val="00362936"/>
    <w:rsid w:val="003630C6"/>
    <w:rsid w:val="00372D4D"/>
    <w:rsid w:val="00373B6C"/>
    <w:rsid w:val="0038744E"/>
    <w:rsid w:val="003932AC"/>
    <w:rsid w:val="003B5F4A"/>
    <w:rsid w:val="003B6087"/>
    <w:rsid w:val="003C5FEF"/>
    <w:rsid w:val="003C7B93"/>
    <w:rsid w:val="003C7DFB"/>
    <w:rsid w:val="003D1C49"/>
    <w:rsid w:val="003D320D"/>
    <w:rsid w:val="003D4BB2"/>
    <w:rsid w:val="00400337"/>
    <w:rsid w:val="004006EC"/>
    <w:rsid w:val="00412A8C"/>
    <w:rsid w:val="004147B3"/>
    <w:rsid w:val="0041680A"/>
    <w:rsid w:val="0042318D"/>
    <w:rsid w:val="004237E7"/>
    <w:rsid w:val="00435ADF"/>
    <w:rsid w:val="00441BE6"/>
    <w:rsid w:val="004427D4"/>
    <w:rsid w:val="004558A2"/>
    <w:rsid w:val="0046210A"/>
    <w:rsid w:val="0046735C"/>
    <w:rsid w:val="00470AAC"/>
    <w:rsid w:val="00474FA7"/>
    <w:rsid w:val="004872B5"/>
    <w:rsid w:val="00490B08"/>
    <w:rsid w:val="004A4DE0"/>
    <w:rsid w:val="004B4E50"/>
    <w:rsid w:val="004B4F2E"/>
    <w:rsid w:val="004C512D"/>
    <w:rsid w:val="004D034E"/>
    <w:rsid w:val="004D2F33"/>
    <w:rsid w:val="004D2FE2"/>
    <w:rsid w:val="004E171D"/>
    <w:rsid w:val="004E180D"/>
    <w:rsid w:val="004E2073"/>
    <w:rsid w:val="004E426A"/>
    <w:rsid w:val="004F234D"/>
    <w:rsid w:val="005133B7"/>
    <w:rsid w:val="00532501"/>
    <w:rsid w:val="0053776F"/>
    <w:rsid w:val="00557470"/>
    <w:rsid w:val="00561827"/>
    <w:rsid w:val="005670D2"/>
    <w:rsid w:val="00571E5B"/>
    <w:rsid w:val="005770E9"/>
    <w:rsid w:val="00591B41"/>
    <w:rsid w:val="005A5F08"/>
    <w:rsid w:val="005A7A34"/>
    <w:rsid w:val="005C474D"/>
    <w:rsid w:val="005D1753"/>
    <w:rsid w:val="005D4D4A"/>
    <w:rsid w:val="005E78F0"/>
    <w:rsid w:val="005E7C3C"/>
    <w:rsid w:val="00615C4C"/>
    <w:rsid w:val="00621964"/>
    <w:rsid w:val="006300EA"/>
    <w:rsid w:val="00633BD3"/>
    <w:rsid w:val="00650798"/>
    <w:rsid w:val="00666916"/>
    <w:rsid w:val="00672B00"/>
    <w:rsid w:val="0067674C"/>
    <w:rsid w:val="00677325"/>
    <w:rsid w:val="00680655"/>
    <w:rsid w:val="006818A5"/>
    <w:rsid w:val="006C78D4"/>
    <w:rsid w:val="006D0310"/>
    <w:rsid w:val="006D35C5"/>
    <w:rsid w:val="006D67BC"/>
    <w:rsid w:val="006F7DDD"/>
    <w:rsid w:val="0070282F"/>
    <w:rsid w:val="00704E53"/>
    <w:rsid w:val="00721F2B"/>
    <w:rsid w:val="00736352"/>
    <w:rsid w:val="007372A1"/>
    <w:rsid w:val="00745E92"/>
    <w:rsid w:val="00745EA4"/>
    <w:rsid w:val="0074652E"/>
    <w:rsid w:val="00746570"/>
    <w:rsid w:val="007544FF"/>
    <w:rsid w:val="00756794"/>
    <w:rsid w:val="00757901"/>
    <w:rsid w:val="00757ED3"/>
    <w:rsid w:val="00770AF8"/>
    <w:rsid w:val="0078717E"/>
    <w:rsid w:val="0079464E"/>
    <w:rsid w:val="007A70CF"/>
    <w:rsid w:val="007B24B7"/>
    <w:rsid w:val="007B3AC8"/>
    <w:rsid w:val="007B595A"/>
    <w:rsid w:val="007C1CA5"/>
    <w:rsid w:val="007C2651"/>
    <w:rsid w:val="00803F50"/>
    <w:rsid w:val="008075CC"/>
    <w:rsid w:val="00810C7C"/>
    <w:rsid w:val="00812E3F"/>
    <w:rsid w:val="0081301E"/>
    <w:rsid w:val="008206E1"/>
    <w:rsid w:val="00823A9F"/>
    <w:rsid w:val="00834265"/>
    <w:rsid w:val="0084524F"/>
    <w:rsid w:val="0084620A"/>
    <w:rsid w:val="00855DAB"/>
    <w:rsid w:val="0086647F"/>
    <w:rsid w:val="008711EC"/>
    <w:rsid w:val="008A321C"/>
    <w:rsid w:val="008C23F7"/>
    <w:rsid w:val="008D71F8"/>
    <w:rsid w:val="00901480"/>
    <w:rsid w:val="009039E2"/>
    <w:rsid w:val="00903F32"/>
    <w:rsid w:val="0090591D"/>
    <w:rsid w:val="009115C6"/>
    <w:rsid w:val="00927B63"/>
    <w:rsid w:val="00932E2A"/>
    <w:rsid w:val="00935C7A"/>
    <w:rsid w:val="00937DBD"/>
    <w:rsid w:val="00942D74"/>
    <w:rsid w:val="0095295A"/>
    <w:rsid w:val="009568FB"/>
    <w:rsid w:val="009767CC"/>
    <w:rsid w:val="00981533"/>
    <w:rsid w:val="00984C2C"/>
    <w:rsid w:val="00987B07"/>
    <w:rsid w:val="009A2CE5"/>
    <w:rsid w:val="009B0641"/>
    <w:rsid w:val="009B2C61"/>
    <w:rsid w:val="009B4014"/>
    <w:rsid w:val="009B6517"/>
    <w:rsid w:val="009C4408"/>
    <w:rsid w:val="009D556F"/>
    <w:rsid w:val="009E168D"/>
    <w:rsid w:val="009E7C73"/>
    <w:rsid w:val="00A01FEE"/>
    <w:rsid w:val="00A02FCA"/>
    <w:rsid w:val="00A13303"/>
    <w:rsid w:val="00A15290"/>
    <w:rsid w:val="00A30E82"/>
    <w:rsid w:val="00A342E8"/>
    <w:rsid w:val="00A3722A"/>
    <w:rsid w:val="00A52375"/>
    <w:rsid w:val="00A54ECC"/>
    <w:rsid w:val="00A57F6D"/>
    <w:rsid w:val="00A76098"/>
    <w:rsid w:val="00A80419"/>
    <w:rsid w:val="00A91944"/>
    <w:rsid w:val="00A9449E"/>
    <w:rsid w:val="00A965F8"/>
    <w:rsid w:val="00AA2924"/>
    <w:rsid w:val="00AA3BC0"/>
    <w:rsid w:val="00AA7815"/>
    <w:rsid w:val="00AB1A58"/>
    <w:rsid w:val="00AB4B17"/>
    <w:rsid w:val="00AB5332"/>
    <w:rsid w:val="00AB5430"/>
    <w:rsid w:val="00AB7601"/>
    <w:rsid w:val="00AC332B"/>
    <w:rsid w:val="00AC3FFC"/>
    <w:rsid w:val="00AC46E6"/>
    <w:rsid w:val="00AE6B8C"/>
    <w:rsid w:val="00AF5D5E"/>
    <w:rsid w:val="00AF71DA"/>
    <w:rsid w:val="00B355DA"/>
    <w:rsid w:val="00B458E7"/>
    <w:rsid w:val="00B477F1"/>
    <w:rsid w:val="00B56885"/>
    <w:rsid w:val="00B71C66"/>
    <w:rsid w:val="00B80253"/>
    <w:rsid w:val="00B832E6"/>
    <w:rsid w:val="00BA22E4"/>
    <w:rsid w:val="00BA3F9F"/>
    <w:rsid w:val="00BA6E95"/>
    <w:rsid w:val="00BB6974"/>
    <w:rsid w:val="00BC3504"/>
    <w:rsid w:val="00BE3B9E"/>
    <w:rsid w:val="00BF08CF"/>
    <w:rsid w:val="00BF58C9"/>
    <w:rsid w:val="00BF67A8"/>
    <w:rsid w:val="00C066EB"/>
    <w:rsid w:val="00C071B8"/>
    <w:rsid w:val="00C20A7E"/>
    <w:rsid w:val="00C25215"/>
    <w:rsid w:val="00C27160"/>
    <w:rsid w:val="00C279BC"/>
    <w:rsid w:val="00C33FCB"/>
    <w:rsid w:val="00C3559F"/>
    <w:rsid w:val="00C47730"/>
    <w:rsid w:val="00C572CD"/>
    <w:rsid w:val="00C66EB9"/>
    <w:rsid w:val="00C866BA"/>
    <w:rsid w:val="00C86CE8"/>
    <w:rsid w:val="00C8785F"/>
    <w:rsid w:val="00C90ECC"/>
    <w:rsid w:val="00C92D66"/>
    <w:rsid w:val="00C94D38"/>
    <w:rsid w:val="00CB56A7"/>
    <w:rsid w:val="00CC0C4C"/>
    <w:rsid w:val="00CC0E62"/>
    <w:rsid w:val="00CC2A0C"/>
    <w:rsid w:val="00CD2524"/>
    <w:rsid w:val="00CF377D"/>
    <w:rsid w:val="00CF7824"/>
    <w:rsid w:val="00D20B6C"/>
    <w:rsid w:val="00D22599"/>
    <w:rsid w:val="00D25D0F"/>
    <w:rsid w:val="00D52A8C"/>
    <w:rsid w:val="00D626B6"/>
    <w:rsid w:val="00D716B3"/>
    <w:rsid w:val="00D77ABB"/>
    <w:rsid w:val="00D85AF6"/>
    <w:rsid w:val="00D90A7D"/>
    <w:rsid w:val="00D957F7"/>
    <w:rsid w:val="00D961BD"/>
    <w:rsid w:val="00D9623F"/>
    <w:rsid w:val="00DB3F1C"/>
    <w:rsid w:val="00DB5497"/>
    <w:rsid w:val="00DB742D"/>
    <w:rsid w:val="00DC448B"/>
    <w:rsid w:val="00DD5324"/>
    <w:rsid w:val="00DD789D"/>
    <w:rsid w:val="00DE226C"/>
    <w:rsid w:val="00DE268E"/>
    <w:rsid w:val="00DE3BB2"/>
    <w:rsid w:val="00DE3F4C"/>
    <w:rsid w:val="00DF1EAA"/>
    <w:rsid w:val="00DF5835"/>
    <w:rsid w:val="00E069C8"/>
    <w:rsid w:val="00E20BC2"/>
    <w:rsid w:val="00E2123D"/>
    <w:rsid w:val="00E2631A"/>
    <w:rsid w:val="00E315BC"/>
    <w:rsid w:val="00E42535"/>
    <w:rsid w:val="00E47461"/>
    <w:rsid w:val="00E525BF"/>
    <w:rsid w:val="00E52F1B"/>
    <w:rsid w:val="00E54D1F"/>
    <w:rsid w:val="00E60A21"/>
    <w:rsid w:val="00E67E24"/>
    <w:rsid w:val="00E74DFB"/>
    <w:rsid w:val="00E83E09"/>
    <w:rsid w:val="00E84FC6"/>
    <w:rsid w:val="00E853A0"/>
    <w:rsid w:val="00E90B10"/>
    <w:rsid w:val="00E93BD5"/>
    <w:rsid w:val="00EA50D4"/>
    <w:rsid w:val="00EA7B23"/>
    <w:rsid w:val="00EB6554"/>
    <w:rsid w:val="00EB6791"/>
    <w:rsid w:val="00EC587F"/>
    <w:rsid w:val="00ED10E4"/>
    <w:rsid w:val="00EE1D2D"/>
    <w:rsid w:val="00EE2AF2"/>
    <w:rsid w:val="00F11337"/>
    <w:rsid w:val="00F11B75"/>
    <w:rsid w:val="00F1359A"/>
    <w:rsid w:val="00F1621F"/>
    <w:rsid w:val="00F2125A"/>
    <w:rsid w:val="00F30FB6"/>
    <w:rsid w:val="00F414F6"/>
    <w:rsid w:val="00F5011D"/>
    <w:rsid w:val="00F522D7"/>
    <w:rsid w:val="00FA40B6"/>
    <w:rsid w:val="00FA69F4"/>
    <w:rsid w:val="00FB30F0"/>
    <w:rsid w:val="00FC288B"/>
    <w:rsid w:val="00FD4C10"/>
    <w:rsid w:val="00FE08AB"/>
    <w:rsid w:val="00FE530F"/>
    <w:rsid w:val="00FE61F1"/>
    <w:rsid w:val="00FE7962"/>
    <w:rsid w:val="00FF10D9"/>
    <w:rsid w:val="00FF5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CD19"/>
  <w14:defaultImageDpi w14:val="300"/>
  <w15:docId w15:val="{337C07B3-1B2A-4CAB-AD76-538EDF22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Moore</dc:creator>
  <cp:lastModifiedBy>Emma Louisy</cp:lastModifiedBy>
  <cp:revision>3</cp:revision>
  <dcterms:created xsi:type="dcterms:W3CDTF">2017-01-13T09:43:00Z</dcterms:created>
  <dcterms:modified xsi:type="dcterms:W3CDTF">2017-01-13T09:45:00Z</dcterms:modified>
</cp:coreProperties>
</file>